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303ED64" w:rsidR="00EA4EE4" w:rsidRPr="00212B1A" w:rsidRDefault="00CF42A1" w:rsidP="003657C0">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polycarbonaat kom je overal tegen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DE7A5F4" w:rsidR="00C2551D" w:rsidRPr="003014AA" w:rsidRDefault="00720AF6" w:rsidP="003657C0">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1169187" w:rsidR="007616D3" w:rsidRPr="006E0EA3" w:rsidRDefault="00A02FE6" w:rsidP="003657C0">
            <w:pPr>
              <w:spacing w:after="0" w:line="360" w:lineRule="auto"/>
              <w:jc w:val="both"/>
              <w:rPr>
                <w:rFonts w:ascii="Arial" w:eastAsia="Calibri" w:hAnsi="Arial" w:cs="Arial"/>
                <w:sz w:val="20"/>
                <w:szCs w:val="20"/>
              </w:rPr>
            </w:pPr>
            <w:r>
              <w:rPr>
                <w:rFonts w:ascii="Arial" w:eastAsia="Calibri" w:hAnsi="Arial" w:cs="Arial"/>
                <w:sz w:val="20"/>
                <w:szCs w:val="20"/>
              </w:rPr>
              <w:t>5</w:t>
            </w:r>
            <w:r w:rsidR="00CF42A1">
              <w:rPr>
                <w:rFonts w:ascii="Arial" w:eastAsia="Calibri" w:hAnsi="Arial" w:cs="Arial"/>
                <w:sz w:val="20"/>
                <w:szCs w:val="20"/>
              </w:rPr>
              <w:t xml:space="preserve"> en 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657C0">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92D5BF7" w:rsidR="00026892" w:rsidRPr="00C2551D" w:rsidRDefault="00E5495F" w:rsidP="003657C0">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E40B74F" w:rsidR="00696305" w:rsidRPr="00C2551D" w:rsidRDefault="00210C1E" w:rsidP="003657C0">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0E7FD04" w:rsidR="00C2551D" w:rsidRPr="009C6BA4" w:rsidRDefault="00E5495F" w:rsidP="003657C0">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p</w:t>
            </w:r>
            <w:r w:rsidR="0035660E">
              <w:rPr>
                <w:rFonts w:ascii="Arial" w:eastAsia="Calibri" w:hAnsi="Arial" w:cs="Arial"/>
                <w:sz w:val="20"/>
                <w:szCs w:val="20"/>
                <w:lang w:val="en-US"/>
              </w:rPr>
              <w:t>olymerisatie</w:t>
            </w:r>
            <w:r w:rsidR="00210C1E">
              <w:rPr>
                <w:rFonts w:ascii="Arial" w:eastAsia="Calibri" w:hAnsi="Arial" w:cs="Arial"/>
                <w:sz w:val="20"/>
                <w:szCs w:val="20"/>
                <w:lang w:val="en-US"/>
              </w:rPr>
              <w:t>reacties</w:t>
            </w:r>
            <w:proofErr w:type="spellEnd"/>
          </w:p>
        </w:tc>
      </w:tr>
      <w:tr w:rsidR="00C2551D" w:rsidRPr="0035660E" w14:paraId="08BDA0D7" w14:textId="77777777" w:rsidTr="007F7ADF">
        <w:trPr>
          <w:trHeight w:val="91"/>
        </w:trPr>
        <w:tc>
          <w:tcPr>
            <w:tcW w:w="2240" w:type="dxa"/>
            <w:shd w:val="clear" w:color="auto" w:fill="auto"/>
          </w:tcPr>
          <w:p w14:paraId="19FDEFB3" w14:textId="1DC8F0F6"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9CDFF84" w:rsidR="008E6808" w:rsidRPr="0035660E" w:rsidRDefault="00E5495F" w:rsidP="003657C0">
            <w:pPr>
              <w:spacing w:after="0" w:line="360" w:lineRule="auto"/>
              <w:rPr>
                <w:rFonts w:ascii="Arial" w:eastAsia="Calibri" w:hAnsi="Arial" w:cs="Arial"/>
                <w:sz w:val="20"/>
                <w:szCs w:val="20"/>
              </w:rPr>
            </w:pPr>
            <w:r>
              <w:rPr>
                <w:rFonts w:ascii="Arial" w:eastAsia="Calibri" w:hAnsi="Arial" w:cs="Arial"/>
                <w:sz w:val="20"/>
                <w:szCs w:val="20"/>
              </w:rPr>
              <w:t>p</w:t>
            </w:r>
            <w:r w:rsidR="0035660E" w:rsidRPr="0035660E">
              <w:rPr>
                <w:rFonts w:ascii="Arial" w:eastAsia="Calibri" w:hAnsi="Arial" w:cs="Arial"/>
                <w:sz w:val="20"/>
                <w:szCs w:val="20"/>
              </w:rPr>
              <w:t>olycarbonaat, fenol, aceton, bisfenol A, elektrolyse, chloor, ben</w:t>
            </w:r>
            <w:r w:rsidR="0035660E">
              <w:rPr>
                <w:rFonts w:ascii="Arial" w:eastAsia="Calibri" w:hAnsi="Arial" w:cs="Arial"/>
                <w:sz w:val="20"/>
                <w:szCs w:val="20"/>
              </w:rPr>
              <w:t xml:space="preserve">zeen, circulair, </w:t>
            </w:r>
            <w:proofErr w:type="spellStart"/>
            <w:r w:rsidR="0035660E">
              <w:rPr>
                <w:rFonts w:ascii="Arial" w:eastAsia="Calibri" w:hAnsi="Arial" w:cs="Arial"/>
                <w:sz w:val="20"/>
                <w:szCs w:val="20"/>
              </w:rPr>
              <w:t>vergroenen</w:t>
            </w:r>
            <w:proofErr w:type="spellEnd"/>
            <w:r w:rsidR="0035660E">
              <w:rPr>
                <w:rFonts w:ascii="Arial" w:eastAsia="Calibri" w:hAnsi="Arial" w:cs="Arial"/>
                <w:sz w:val="20"/>
                <w:szCs w:val="20"/>
              </w:rPr>
              <w:t xml:space="preserve">, hergebruik,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92AD78E" w:rsidR="00720AF6" w:rsidRPr="00C2551D" w:rsidRDefault="00E5495F" w:rsidP="003657C0">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3657C0">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3657C0">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3657C0">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3657C0">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97D95FD" w:rsidR="00196A56" w:rsidRDefault="0035660E" w:rsidP="003657C0">
            <w:pPr>
              <w:spacing w:after="0" w:line="360" w:lineRule="auto"/>
              <w:rPr>
                <w:rFonts w:ascii="Arial" w:eastAsia="Times New Roman" w:hAnsi="Arial" w:cs="Arial"/>
                <w:lang w:eastAsia="nl-NL"/>
              </w:rPr>
            </w:pPr>
            <w:r>
              <w:rPr>
                <w:rFonts w:ascii="Arial" w:eastAsia="Times New Roman" w:hAnsi="Arial" w:cs="Arial"/>
                <w:lang w:eastAsia="nl-NL"/>
              </w:rPr>
              <w:t>Polymerisatie</w:t>
            </w:r>
            <w:r w:rsidR="00210C1E">
              <w:rPr>
                <w:rFonts w:ascii="Arial" w:eastAsia="Times New Roman" w:hAnsi="Arial" w:cs="Arial"/>
                <w:lang w:eastAsia="nl-NL"/>
              </w:rPr>
              <w:t>reacties</w:t>
            </w:r>
          </w:p>
        </w:tc>
      </w:tr>
    </w:tbl>
    <w:p w14:paraId="2306B624" w14:textId="77777777" w:rsidR="00562A0A" w:rsidRDefault="00562A0A" w:rsidP="003657C0">
      <w:pPr>
        <w:spacing w:after="0" w:line="360" w:lineRule="auto"/>
        <w:jc w:val="both"/>
        <w:rPr>
          <w:rFonts w:ascii="Arial" w:eastAsia="Times New Roman" w:hAnsi="Arial" w:cs="Arial"/>
          <w:color w:val="000000"/>
          <w:sz w:val="17"/>
          <w:szCs w:val="17"/>
          <w:lang w:eastAsia="nl-NL"/>
        </w:rPr>
      </w:pPr>
    </w:p>
    <w:p w14:paraId="53863966" w14:textId="50F293DC" w:rsidR="00167275" w:rsidRPr="00082930" w:rsidRDefault="00E5495F" w:rsidP="003657C0">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210C1E">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w:t>
      </w:r>
      <w:r w:rsidR="00A31EF9">
        <w:rPr>
          <w:rStyle w:val="Hyperlink"/>
          <w:rFonts w:ascii="Arial" w:eastAsia="Times New Roman" w:hAnsi="Arial" w:cs="Arial"/>
          <w:bCs/>
          <w:i/>
          <w:iCs/>
          <w:color w:val="auto"/>
          <w:kern w:val="36"/>
          <w:u w:val="none"/>
          <w:lang w:eastAsia="nl-NL"/>
        </w:rPr>
        <w:t>hemie Magazine</w:t>
      </w:r>
      <w:r w:rsidR="00787492">
        <w:rPr>
          <w:rStyle w:val="Hyperlink"/>
          <w:rFonts w:ascii="Arial" w:eastAsia="Times New Roman" w:hAnsi="Arial" w:cs="Arial"/>
          <w:bCs/>
          <w:i/>
          <w:iCs/>
          <w:color w:val="auto"/>
          <w:kern w:val="36"/>
          <w:u w:val="none"/>
          <w:lang w:eastAsia="nl-NL"/>
        </w:rPr>
        <w:t>,</w:t>
      </w:r>
      <w:r w:rsidR="00A31EF9">
        <w:rPr>
          <w:rStyle w:val="Hyperlink"/>
          <w:rFonts w:ascii="Arial" w:eastAsia="Times New Roman" w:hAnsi="Arial" w:cs="Arial"/>
          <w:bCs/>
          <w:i/>
          <w:iCs/>
          <w:color w:val="auto"/>
          <w:kern w:val="36"/>
          <w:u w:val="none"/>
          <w:lang w:eastAsia="nl-NL"/>
        </w:rPr>
        <w:t xml:space="preserve"> </w:t>
      </w:r>
      <w:r w:rsidR="004B2C81">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rsidRPr="00AE468C" w14:paraId="251F21DB" w14:textId="77777777" w:rsidTr="00CC0092">
        <w:tc>
          <w:tcPr>
            <w:tcW w:w="9060" w:type="dxa"/>
            <w:shd w:val="clear" w:color="auto" w:fill="auto"/>
          </w:tcPr>
          <w:p w14:paraId="665D2DCD" w14:textId="58A4A01D" w:rsidR="00A31EF9" w:rsidRPr="003657C0" w:rsidRDefault="003657C0" w:rsidP="003657C0">
            <w:pPr>
              <w:spacing w:line="360" w:lineRule="auto"/>
              <w:rPr>
                <w:rFonts w:ascii="Times New Roman" w:eastAsia="Times New Roman" w:hAnsi="Times New Roman" w:cs="Times New Roman"/>
                <w:b/>
                <w:bCs/>
                <w:sz w:val="32"/>
                <w:szCs w:val="32"/>
                <w:lang w:eastAsia="nl-NL"/>
              </w:rPr>
            </w:pPr>
            <w:bookmarkStart w:id="0" w:name="_Hlk518980186"/>
            <w:r w:rsidRPr="003657C0">
              <w:rPr>
                <w:rFonts w:ascii="Times New Roman" w:eastAsia="Times New Roman" w:hAnsi="Times New Roman" w:cs="Times New Roman"/>
                <w:b/>
                <w:bCs/>
                <w:sz w:val="32"/>
                <w:szCs w:val="32"/>
                <w:lang w:eastAsia="nl-NL"/>
              </w:rPr>
              <w:t>Polycarbonaat kom je overal tegen</w:t>
            </w:r>
          </w:p>
          <w:p w14:paraId="50F8497F" w14:textId="40489A4F" w:rsidR="00A31EF9" w:rsidRDefault="00A31EF9" w:rsidP="003657C0">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 xml:space="preserve">Het begon allemaal op 20 oktober 1970. Toen zette het Amerikaanse bedrijf GE Plastics de eerste stappen in Europa door op het terrein in de Theodorushaven in Bergen op Zoom de bouw van de </w:t>
            </w:r>
            <w:proofErr w:type="spellStart"/>
            <w:r w:rsidRPr="00A31EF9">
              <w:rPr>
                <w:rFonts w:ascii="Times New Roman" w:eastAsia="Times New Roman" w:hAnsi="Times New Roman" w:cs="Times New Roman"/>
                <w:sz w:val="24"/>
                <w:szCs w:val="24"/>
                <w:lang w:eastAsia="nl-NL"/>
              </w:rPr>
              <w:t>Noryl</w:t>
            </w:r>
            <w:proofErr w:type="spellEnd"/>
            <w:r w:rsidRPr="00A31EF9">
              <w:rPr>
                <w:rFonts w:ascii="Times New Roman" w:eastAsia="Times New Roman" w:hAnsi="Times New Roman" w:cs="Times New Roman"/>
                <w:sz w:val="24"/>
                <w:szCs w:val="24"/>
                <w:lang w:eastAsia="nl-NL"/>
              </w:rPr>
              <w:t>-fabriek te starten</w:t>
            </w:r>
            <w:r w:rsidR="003657C0">
              <w:rPr>
                <w:rFonts w:ascii="Times New Roman" w:eastAsia="Times New Roman" w:hAnsi="Times New Roman" w:cs="Times New Roman"/>
                <w:sz w:val="24"/>
                <w:szCs w:val="24"/>
                <w:lang w:eastAsia="nl-NL"/>
              </w:rPr>
              <w:t xml:space="preserve">. </w:t>
            </w:r>
            <w:r w:rsidRPr="00A31EF9">
              <w:rPr>
                <w:rFonts w:ascii="Times New Roman" w:eastAsia="Times New Roman" w:hAnsi="Times New Roman" w:cs="Times New Roman"/>
                <w:sz w:val="24"/>
                <w:szCs w:val="24"/>
                <w:lang w:eastAsia="nl-NL"/>
              </w:rPr>
              <w:t xml:space="preserve">Vijf jaar later kwam daar de </w:t>
            </w:r>
            <w:proofErr w:type="spellStart"/>
            <w:r w:rsidRPr="00A31EF9">
              <w:rPr>
                <w:rFonts w:ascii="Times New Roman" w:eastAsia="Times New Roman" w:hAnsi="Times New Roman" w:cs="Times New Roman"/>
                <w:sz w:val="24"/>
                <w:szCs w:val="24"/>
                <w:lang w:eastAsia="nl-NL"/>
              </w:rPr>
              <w:t>Lexan</w:t>
            </w:r>
            <w:proofErr w:type="spellEnd"/>
            <w:r w:rsidRPr="00A31EF9">
              <w:rPr>
                <w:rFonts w:ascii="Times New Roman" w:eastAsia="Times New Roman" w:hAnsi="Times New Roman" w:cs="Times New Roman"/>
                <w:sz w:val="24"/>
                <w:szCs w:val="24"/>
                <w:lang w:eastAsia="nl-NL"/>
              </w:rPr>
              <w:t xml:space="preserve"> Finishing-plant bij, de eerste </w:t>
            </w:r>
            <w:proofErr w:type="spellStart"/>
            <w:r w:rsidRPr="00A31EF9">
              <w:rPr>
                <w:rFonts w:ascii="Times New Roman" w:eastAsia="Times New Roman" w:hAnsi="Times New Roman" w:cs="Times New Roman"/>
                <w:sz w:val="24"/>
                <w:szCs w:val="24"/>
                <w:lang w:eastAsia="nl-NL"/>
              </w:rPr>
              <w:t>compounding</w:t>
            </w:r>
            <w:proofErr w:type="spellEnd"/>
            <w:r w:rsidRPr="00A31EF9">
              <w:rPr>
                <w:rFonts w:ascii="Times New Roman" w:eastAsia="Times New Roman" w:hAnsi="Times New Roman" w:cs="Times New Roman"/>
                <w:sz w:val="24"/>
                <w:szCs w:val="24"/>
                <w:lang w:eastAsia="nl-NL"/>
              </w:rPr>
              <w:t>-fabriek voor polycarbonaat. In de jaren daarna verrezen er meer fabrieken. “Het ging veelal om achterwaartse integratie, om de chemie die nodig is in de keten</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xml:space="preserve">” vertelt sitedirecteur Rutger Bosch. </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Zo werd er in 1985 een chloorfabriek neergezet, zodat de benodigde chloor niet meer per trein hoefde te komen.</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xml:space="preserve"> In 2007 verkocht GE Plastics het Bergen op </w:t>
            </w:r>
            <w:proofErr w:type="spellStart"/>
            <w:r w:rsidRPr="00A31EF9">
              <w:rPr>
                <w:rFonts w:ascii="Times New Roman" w:eastAsia="Times New Roman" w:hAnsi="Times New Roman" w:cs="Times New Roman"/>
                <w:sz w:val="24"/>
                <w:szCs w:val="24"/>
                <w:lang w:eastAsia="nl-NL"/>
              </w:rPr>
              <w:t>Zoomse</w:t>
            </w:r>
            <w:proofErr w:type="spellEnd"/>
            <w:r w:rsidRPr="00A31EF9">
              <w:rPr>
                <w:rFonts w:ascii="Times New Roman" w:eastAsia="Times New Roman" w:hAnsi="Times New Roman" w:cs="Times New Roman"/>
                <w:sz w:val="24"/>
                <w:szCs w:val="24"/>
                <w:lang w:eastAsia="nl-NL"/>
              </w:rPr>
              <w:t xml:space="preserve"> onderdeel aan het Saoedische chemieconcern SABIC.</w:t>
            </w:r>
          </w:p>
          <w:p w14:paraId="578B78A1" w14:textId="77777777" w:rsidR="003657C0" w:rsidRPr="003657C0" w:rsidRDefault="003657C0" w:rsidP="003657C0">
            <w:pPr>
              <w:spacing w:line="360" w:lineRule="auto"/>
              <w:rPr>
                <w:rFonts w:ascii="Times New Roman" w:eastAsia="Times New Roman" w:hAnsi="Times New Roman" w:cs="Times New Roman"/>
                <w:sz w:val="24"/>
                <w:szCs w:val="24"/>
                <w:lang w:eastAsia="nl-NL"/>
              </w:rPr>
            </w:pPr>
          </w:p>
          <w:p w14:paraId="1E8CDC43" w14:textId="0B8459A8" w:rsidR="00A31EF9" w:rsidRPr="00A31EF9" w:rsidRDefault="00A31EF9" w:rsidP="003657C0">
            <w:pPr>
              <w:spacing w:line="360" w:lineRule="auto"/>
              <w:outlineLvl w:val="3"/>
              <w:rPr>
                <w:rFonts w:ascii="Times New Roman" w:eastAsia="Times New Roman" w:hAnsi="Times New Roman" w:cs="Times New Roman"/>
                <w:b/>
                <w:bCs/>
                <w:sz w:val="24"/>
                <w:szCs w:val="24"/>
                <w:lang w:eastAsia="nl-NL"/>
              </w:rPr>
            </w:pPr>
            <w:r w:rsidRPr="00A31EF9">
              <w:rPr>
                <w:rFonts w:ascii="Times New Roman" w:eastAsia="Times New Roman" w:hAnsi="Times New Roman" w:cs="Times New Roman"/>
                <w:b/>
                <w:bCs/>
                <w:sz w:val="24"/>
                <w:szCs w:val="24"/>
                <w:lang w:eastAsia="nl-NL"/>
              </w:rPr>
              <w:t>Polycarbonaat</w:t>
            </w:r>
          </w:p>
          <w:p w14:paraId="1CEABB5A" w14:textId="75A0D8CF" w:rsidR="00A31EF9" w:rsidRPr="00A31EF9" w:rsidRDefault="00A31EF9" w:rsidP="003657C0">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Een belangrijk product dat in Bergen op Zoom wordt geproduceerd is polycarbonaat. Daar zijn drie grondstoffen voor nodig: koolmonoxide (CO), fenol en aceton. De laatste twee worden gebruikt voor de productie van bisfenol A (BPA), dat samen met koolmonoxide het basis</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ingrediënt vormt voor polycarbonaat. “Voor het inbouwen van de CO-verbinding is een drager nodig</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legt Bosch het proces uit, “en dat is fosgeen</w:t>
            </w:r>
            <w:r>
              <w:rPr>
                <w:rFonts w:ascii="Times New Roman" w:eastAsia="Times New Roman" w:hAnsi="Times New Roman" w:cs="Times New Roman"/>
                <w:sz w:val="24"/>
                <w:szCs w:val="24"/>
                <w:lang w:eastAsia="nl-NL"/>
              </w:rPr>
              <w:t xml:space="preserve"> </w:t>
            </w:r>
            <w:r w:rsidRPr="00A31EF9">
              <w:rPr>
                <w:rFonts w:ascii="Times New Roman" w:eastAsia="Times New Roman" w:hAnsi="Times New Roman" w:cs="Times New Roman"/>
                <w:sz w:val="24"/>
                <w:szCs w:val="24"/>
                <w:lang w:eastAsia="nl-NL"/>
              </w:rPr>
              <w:t>dat gebaseerd is op chloor. Het chloor wordt daarna deels teruggewonnen en deels als zoutzuur verkocht.”</w:t>
            </w:r>
          </w:p>
          <w:p w14:paraId="74222A55" w14:textId="78C5F9D9" w:rsidR="00A31EF9" w:rsidRPr="00A31EF9" w:rsidRDefault="00A31EF9" w:rsidP="003657C0">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Een aantal grondstoffen, zoals zout voor de productie van chloor, de koolmonoxide, de aceton en de fenol, krijgt SABIC Bergen op Zoom extern aangeleverd. Zo is de koolmonoxide afkomstig van Air Liquide</w:t>
            </w:r>
            <w:r w:rsidR="00E5495F">
              <w:rPr>
                <w:rFonts w:ascii="Times New Roman" w:eastAsia="Times New Roman" w:hAnsi="Times New Roman" w:cs="Times New Roman"/>
                <w:sz w:val="24"/>
                <w:szCs w:val="24"/>
                <w:lang w:eastAsia="nl-NL"/>
              </w:rPr>
              <w:t xml:space="preserve"> </w:t>
            </w:r>
            <w:r w:rsidR="00E5495F">
              <w:rPr>
                <w:rFonts w:ascii="Times New Roman" w:hAnsi="Times New Roman" w:cs="Times New Roman"/>
                <w:sz w:val="24"/>
                <w:szCs w:val="24"/>
              </w:rPr>
              <w:t>dat</w:t>
            </w:r>
            <w:r w:rsidRPr="00A31EF9">
              <w:rPr>
                <w:rFonts w:ascii="Times New Roman" w:eastAsia="Times New Roman" w:hAnsi="Times New Roman" w:cs="Times New Roman"/>
                <w:sz w:val="24"/>
                <w:szCs w:val="24"/>
                <w:lang w:eastAsia="nl-NL"/>
              </w:rPr>
              <w:t xml:space="preserve"> ook op het terrein </w:t>
            </w:r>
            <w:r w:rsidR="00E5495F">
              <w:rPr>
                <w:rFonts w:ascii="Times New Roman" w:eastAsia="Times New Roman" w:hAnsi="Times New Roman" w:cs="Times New Roman"/>
                <w:sz w:val="24"/>
                <w:szCs w:val="24"/>
                <w:lang w:eastAsia="nl-NL"/>
              </w:rPr>
              <w:t>i</w:t>
            </w:r>
            <w:r w:rsidR="00E5495F">
              <w:rPr>
                <w:rFonts w:ascii="Times New Roman" w:hAnsi="Times New Roman" w:cs="Times New Roman"/>
                <w:sz w:val="24"/>
                <w:szCs w:val="24"/>
              </w:rPr>
              <w:t xml:space="preserve">s </w:t>
            </w:r>
            <w:r w:rsidRPr="00A31EF9">
              <w:rPr>
                <w:rFonts w:ascii="Times New Roman" w:eastAsia="Times New Roman" w:hAnsi="Times New Roman" w:cs="Times New Roman"/>
                <w:sz w:val="24"/>
                <w:szCs w:val="24"/>
                <w:lang w:eastAsia="nl-NL"/>
              </w:rPr>
              <w:t>gehuisvest. De rest maakt het bedrijf zelf. Op het terrein staan behalve de chloorfabriek onder meer ook een BPA- en een fosgeen-fabriek.</w:t>
            </w:r>
          </w:p>
          <w:p w14:paraId="31C0268D" w14:textId="77777777" w:rsidR="003657C0" w:rsidRDefault="003657C0" w:rsidP="003657C0">
            <w:pPr>
              <w:spacing w:line="360" w:lineRule="auto"/>
              <w:outlineLvl w:val="3"/>
              <w:rPr>
                <w:rFonts w:ascii="Times New Roman" w:eastAsia="Times New Roman" w:hAnsi="Times New Roman" w:cs="Times New Roman"/>
                <w:b/>
                <w:bCs/>
                <w:sz w:val="24"/>
                <w:szCs w:val="24"/>
                <w:lang w:eastAsia="nl-NL"/>
              </w:rPr>
            </w:pPr>
          </w:p>
          <w:p w14:paraId="6FE3C58A" w14:textId="1C9F9913" w:rsidR="00A31EF9" w:rsidRPr="00A31EF9" w:rsidRDefault="00A31EF9" w:rsidP="003657C0">
            <w:pPr>
              <w:spacing w:line="360" w:lineRule="auto"/>
              <w:outlineLvl w:val="3"/>
              <w:rPr>
                <w:rFonts w:ascii="Times New Roman" w:eastAsia="Times New Roman" w:hAnsi="Times New Roman" w:cs="Times New Roman"/>
                <w:b/>
                <w:bCs/>
                <w:sz w:val="24"/>
                <w:szCs w:val="24"/>
                <w:lang w:eastAsia="nl-NL"/>
              </w:rPr>
            </w:pPr>
            <w:r w:rsidRPr="00A31EF9">
              <w:rPr>
                <w:rFonts w:ascii="Times New Roman" w:eastAsia="Times New Roman" w:hAnsi="Times New Roman" w:cs="Times New Roman"/>
                <w:b/>
                <w:bCs/>
                <w:sz w:val="24"/>
                <w:szCs w:val="24"/>
                <w:lang w:eastAsia="nl-NL"/>
              </w:rPr>
              <w:lastRenderedPageBreak/>
              <w:t>Ronde vormen</w:t>
            </w:r>
          </w:p>
          <w:p w14:paraId="72907900" w14:textId="44746CB2" w:rsidR="00A31EF9" w:rsidRPr="00A31EF9" w:rsidRDefault="00A31EF9" w:rsidP="003657C0">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Polycarbonaat wordt veel gebruikt voor ronde vormen, zoals de koplampen</w:t>
            </w:r>
            <w:r w:rsidR="00143F5C">
              <w:rPr>
                <w:rFonts w:ascii="Times New Roman" w:eastAsia="Times New Roman" w:hAnsi="Times New Roman" w:cs="Times New Roman"/>
                <w:sz w:val="24"/>
                <w:szCs w:val="24"/>
                <w:lang w:eastAsia="nl-NL"/>
              </w:rPr>
              <w:t xml:space="preserve"> in auto’s. </w:t>
            </w:r>
            <w:r w:rsidRPr="00A31EF9">
              <w:rPr>
                <w:rFonts w:ascii="Times New Roman" w:eastAsia="Times New Roman" w:hAnsi="Times New Roman" w:cs="Times New Roman"/>
                <w:sz w:val="24"/>
                <w:szCs w:val="24"/>
                <w:lang w:eastAsia="nl-NL"/>
              </w:rPr>
              <w:t xml:space="preserve">Verder worden de producten toegepast in bijvoorbeeld telefoons, laptops, zonnebrillen, ooglenzen en het scherm van een motorhelm. </w:t>
            </w:r>
            <w:proofErr w:type="spellStart"/>
            <w:r w:rsidRPr="00A31EF9">
              <w:rPr>
                <w:rFonts w:ascii="Times New Roman" w:eastAsia="Times New Roman" w:hAnsi="Times New Roman" w:cs="Times New Roman"/>
                <w:sz w:val="24"/>
                <w:szCs w:val="24"/>
                <w:lang w:eastAsia="nl-NL"/>
              </w:rPr>
              <w:t>Functional</w:t>
            </w:r>
            <w:proofErr w:type="spellEnd"/>
            <w:r w:rsidRPr="00A31EF9">
              <w:rPr>
                <w:rFonts w:ascii="Times New Roman" w:eastAsia="Times New Roman" w:hAnsi="Times New Roman" w:cs="Times New Roman"/>
                <w:sz w:val="24"/>
                <w:szCs w:val="24"/>
                <w:lang w:eastAsia="nl-NL"/>
              </w:rPr>
              <w:t xml:space="preserve"> Forms, een fabriek waarin polycarbonaat plaatmateriaal en film worden geproduceerd, draaide het afgelopen jaar overuren. Omdat polycarbonaat doorzichtig is, kan het goed dienen als spatscherm tegen coronabesmetting bij balies en kassa’s in supermarkten. “We zijn er trots op dat we daar een bijdrage aan hebben kunnen leveren</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zegt Bosch.</w:t>
            </w:r>
          </w:p>
          <w:p w14:paraId="1AD36848" w14:textId="6BAB4A60" w:rsidR="00A31EF9" w:rsidRPr="00A31EF9" w:rsidRDefault="00A31EF9" w:rsidP="003657C0">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De doorzichtigheid en het lage gewicht maken het materiaal ook zeer geschikt voor dakconstructies. Zo is het dak van de Amsterdam Arena gemaakt van uit Bergen op Zoom afkomstig polycarbonaat.</w:t>
            </w:r>
          </w:p>
          <w:p w14:paraId="43ACE97D" w14:textId="77777777" w:rsidR="003657C0" w:rsidRDefault="003657C0" w:rsidP="003657C0">
            <w:pPr>
              <w:spacing w:line="360" w:lineRule="auto"/>
              <w:outlineLvl w:val="3"/>
              <w:rPr>
                <w:rFonts w:ascii="Times New Roman" w:eastAsia="Times New Roman" w:hAnsi="Times New Roman" w:cs="Times New Roman"/>
                <w:b/>
                <w:bCs/>
                <w:sz w:val="24"/>
                <w:szCs w:val="24"/>
                <w:lang w:eastAsia="nl-NL"/>
              </w:rPr>
            </w:pPr>
          </w:p>
          <w:p w14:paraId="2DB20A7D" w14:textId="3393AEFD" w:rsidR="00A31EF9" w:rsidRPr="00A31EF9" w:rsidRDefault="00A31EF9" w:rsidP="003657C0">
            <w:pPr>
              <w:spacing w:line="360" w:lineRule="auto"/>
              <w:outlineLvl w:val="3"/>
              <w:rPr>
                <w:rFonts w:ascii="Times New Roman" w:eastAsia="Times New Roman" w:hAnsi="Times New Roman" w:cs="Times New Roman"/>
                <w:b/>
                <w:bCs/>
                <w:sz w:val="24"/>
                <w:szCs w:val="24"/>
                <w:lang w:eastAsia="nl-NL"/>
              </w:rPr>
            </w:pPr>
            <w:r w:rsidRPr="00A31EF9">
              <w:rPr>
                <w:rFonts w:ascii="Times New Roman" w:eastAsia="Times New Roman" w:hAnsi="Times New Roman" w:cs="Times New Roman"/>
                <w:b/>
                <w:bCs/>
                <w:sz w:val="24"/>
                <w:szCs w:val="24"/>
                <w:lang w:eastAsia="nl-NL"/>
              </w:rPr>
              <w:t>Gecertificeerd</w:t>
            </w:r>
          </w:p>
          <w:p w14:paraId="225EACFD" w14:textId="2A68C99C" w:rsidR="00105A0A" w:rsidRPr="00AE468C" w:rsidRDefault="00A31EF9" w:rsidP="00E5495F">
            <w:pPr>
              <w:spacing w:line="360" w:lineRule="auto"/>
              <w:rPr>
                <w:rFonts w:ascii="Times New Roman" w:eastAsia="Times New Roman" w:hAnsi="Times New Roman" w:cs="Times New Roman"/>
                <w:sz w:val="24"/>
                <w:szCs w:val="24"/>
                <w:lang w:eastAsia="nl-NL"/>
              </w:rPr>
            </w:pPr>
            <w:r w:rsidRPr="00A31EF9">
              <w:rPr>
                <w:rFonts w:ascii="Times New Roman" w:eastAsia="Times New Roman" w:hAnsi="Times New Roman" w:cs="Times New Roman"/>
                <w:sz w:val="24"/>
                <w:szCs w:val="24"/>
                <w:lang w:eastAsia="nl-NL"/>
              </w:rPr>
              <w:t xml:space="preserve">Op </w:t>
            </w:r>
            <w:proofErr w:type="spellStart"/>
            <w:r w:rsidRPr="00A31EF9">
              <w:rPr>
                <w:rFonts w:ascii="Times New Roman" w:eastAsia="Times New Roman" w:hAnsi="Times New Roman" w:cs="Times New Roman"/>
                <w:sz w:val="24"/>
                <w:szCs w:val="24"/>
                <w:lang w:eastAsia="nl-NL"/>
              </w:rPr>
              <w:t>Chemelot</w:t>
            </w:r>
            <w:proofErr w:type="spellEnd"/>
            <w:r w:rsidRPr="00A31EF9">
              <w:rPr>
                <w:rFonts w:ascii="Times New Roman" w:eastAsia="Times New Roman" w:hAnsi="Times New Roman" w:cs="Times New Roman"/>
                <w:sz w:val="24"/>
                <w:szCs w:val="24"/>
                <w:lang w:eastAsia="nl-NL"/>
              </w:rPr>
              <w:t xml:space="preserve"> mengt SABIC chemisch gerecycled (via pyrolyse) afvalplastic bij in een kraker. Uit de grondstoffen die de kraker verlaten</w:t>
            </w:r>
            <w:r w:rsidR="00E5495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xml:space="preserve"> worden polymeren gemaakt die volgens het massabalansprincipe het certificaat ‘circulair’ mogen dragen. Ook een deel van de fenol die SABIC Bergen op Zoom gebruikt voor de productie van BPA is afkomstig </w:t>
            </w:r>
            <w:r w:rsidR="00143F5C">
              <w:rPr>
                <w:rFonts w:ascii="Times New Roman" w:eastAsia="Times New Roman" w:hAnsi="Times New Roman" w:cs="Times New Roman"/>
                <w:sz w:val="24"/>
                <w:szCs w:val="24"/>
                <w:lang w:eastAsia="nl-NL"/>
              </w:rPr>
              <w:t>uit</w:t>
            </w:r>
            <w:r w:rsidRPr="00A31EF9">
              <w:rPr>
                <w:rFonts w:ascii="Times New Roman" w:eastAsia="Times New Roman" w:hAnsi="Times New Roman" w:cs="Times New Roman"/>
                <w:sz w:val="24"/>
                <w:szCs w:val="24"/>
                <w:lang w:eastAsia="nl-NL"/>
              </w:rPr>
              <w:t xml:space="preserve"> het benzeen dat de kraker produceert en dat door een externe partij wordt omgezet in fenol. Zodoende is SABIC Bergen op Zoom in staat om gecertificeerd ‘duurzaam’ polycarbonaat te maken. “We vergroten stap voor stap de hoeveelheden en </w:t>
            </w:r>
            <w:proofErr w:type="spellStart"/>
            <w:r w:rsidRPr="00A31EF9">
              <w:rPr>
                <w:rFonts w:ascii="Times New Roman" w:eastAsia="Times New Roman" w:hAnsi="Times New Roman" w:cs="Times New Roman"/>
                <w:sz w:val="24"/>
                <w:szCs w:val="24"/>
                <w:lang w:eastAsia="nl-NL"/>
              </w:rPr>
              <w:t>vergroenen</w:t>
            </w:r>
            <w:proofErr w:type="spellEnd"/>
            <w:r w:rsidRPr="00A31EF9">
              <w:rPr>
                <w:rFonts w:ascii="Times New Roman" w:eastAsia="Times New Roman" w:hAnsi="Times New Roman" w:cs="Times New Roman"/>
                <w:sz w:val="24"/>
                <w:szCs w:val="24"/>
                <w:lang w:eastAsia="nl-NL"/>
              </w:rPr>
              <w:t xml:space="preserve"> zo ons productieproces</w:t>
            </w:r>
            <w:r w:rsidR="00BF3DDF">
              <w:rPr>
                <w:rFonts w:ascii="Times New Roman" w:eastAsia="Times New Roman" w:hAnsi="Times New Roman" w:cs="Times New Roman"/>
                <w:sz w:val="24"/>
                <w:szCs w:val="24"/>
                <w:lang w:eastAsia="nl-NL"/>
              </w:rPr>
              <w:t>,</w:t>
            </w:r>
            <w:r w:rsidRPr="00A31EF9">
              <w:rPr>
                <w:rFonts w:ascii="Times New Roman" w:eastAsia="Times New Roman" w:hAnsi="Times New Roman" w:cs="Times New Roman"/>
                <w:sz w:val="24"/>
                <w:szCs w:val="24"/>
                <w:lang w:eastAsia="nl-NL"/>
              </w:rPr>
              <w:t>” aldus Bosch.</w:t>
            </w:r>
            <w:r w:rsidR="005E1ED2">
              <w:rPr>
                <w:noProof/>
              </w:rPr>
              <w:t xml:space="preserve"> </w:t>
            </w:r>
          </w:p>
        </w:tc>
      </w:tr>
      <w:bookmarkEnd w:id="0"/>
    </w:tbl>
    <w:p w14:paraId="50608BD2" w14:textId="7D28C17B" w:rsidR="005E171D" w:rsidRDefault="005E171D" w:rsidP="003657C0">
      <w:pPr>
        <w:spacing w:after="0" w:line="360" w:lineRule="auto"/>
        <w:rPr>
          <w:rFonts w:ascii="Arial" w:eastAsia="Times New Roman" w:hAnsi="Arial" w:cs="Arial"/>
          <w:bCs/>
          <w:iCs/>
          <w:color w:val="000000"/>
          <w:kern w:val="36"/>
          <w:lang w:eastAsia="nl-NL"/>
        </w:rPr>
      </w:pPr>
    </w:p>
    <w:p w14:paraId="3B635E1E" w14:textId="39C66EE2" w:rsidR="001347DB" w:rsidRDefault="001347DB" w:rsidP="001347D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in het artikel gesproken over ‘circulair’, ‘</w:t>
      </w:r>
      <w:proofErr w:type="spellStart"/>
      <w:r>
        <w:rPr>
          <w:rFonts w:ascii="Arial" w:eastAsia="Times New Roman" w:hAnsi="Arial" w:cs="Arial"/>
          <w:bCs/>
          <w:iCs/>
          <w:color w:val="000000"/>
          <w:kern w:val="36"/>
          <w:lang w:eastAsia="nl-NL"/>
        </w:rPr>
        <w:t>vergroenen</w:t>
      </w:r>
      <w:proofErr w:type="spellEnd"/>
      <w:r>
        <w:rPr>
          <w:rFonts w:ascii="Arial" w:eastAsia="Times New Roman" w:hAnsi="Arial" w:cs="Arial"/>
          <w:bCs/>
          <w:iCs/>
          <w:color w:val="000000"/>
          <w:kern w:val="36"/>
          <w:lang w:eastAsia="nl-NL"/>
        </w:rPr>
        <w:t>’ en ‘duurzaam’.</w:t>
      </w:r>
    </w:p>
    <w:p w14:paraId="6E1E7D76" w14:textId="6A5F7E2E" w:rsidR="001347DB" w:rsidRDefault="001347DB" w:rsidP="001347D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jij onder de begrippen ‘circulair’, ‘</w:t>
      </w:r>
      <w:proofErr w:type="spellStart"/>
      <w:r>
        <w:rPr>
          <w:rFonts w:ascii="Arial" w:eastAsia="Times New Roman" w:hAnsi="Arial" w:cs="Arial"/>
          <w:bCs/>
          <w:iCs/>
          <w:color w:val="000000"/>
          <w:kern w:val="36"/>
          <w:lang w:eastAsia="nl-NL"/>
        </w:rPr>
        <w:t>vergroenen</w:t>
      </w:r>
      <w:proofErr w:type="spellEnd"/>
      <w:r>
        <w:rPr>
          <w:rFonts w:ascii="Arial" w:eastAsia="Times New Roman" w:hAnsi="Arial" w:cs="Arial"/>
          <w:bCs/>
          <w:iCs/>
          <w:color w:val="000000"/>
          <w:kern w:val="36"/>
          <w:lang w:eastAsia="nl-NL"/>
        </w:rPr>
        <w:t>’ en ‘duurzaam’?</w:t>
      </w:r>
    </w:p>
    <w:p w14:paraId="22C00C88" w14:textId="708F2E17" w:rsidR="001347DB" w:rsidRDefault="001347DB" w:rsidP="001347D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toe of het bedrijf SABIC aan deze voorwaarden voldoet.</w:t>
      </w:r>
    </w:p>
    <w:p w14:paraId="1F939002" w14:textId="77777777" w:rsidR="001347DB" w:rsidRPr="00AE468C" w:rsidRDefault="001347DB" w:rsidP="003657C0">
      <w:pPr>
        <w:spacing w:after="0" w:line="360" w:lineRule="auto"/>
        <w:rPr>
          <w:rFonts w:ascii="Arial" w:eastAsia="Times New Roman" w:hAnsi="Arial" w:cs="Arial"/>
          <w:bCs/>
          <w:iCs/>
          <w:color w:val="000000"/>
          <w:kern w:val="36"/>
          <w:lang w:eastAsia="nl-NL"/>
        </w:rPr>
      </w:pPr>
    </w:p>
    <w:p w14:paraId="1A50E1A7" w14:textId="5E03368F" w:rsidR="005B57BA" w:rsidRDefault="00A7602F" w:rsidP="00A7602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 de productie van PC, polycarbonaat, is een aantal grondstoffen nodig. Een deel wordt door SABIC zelf gemaakt, een deel wordt geleverd door externe bedrijven.</w:t>
      </w:r>
    </w:p>
    <w:p w14:paraId="0D589BC2" w14:textId="458BC899" w:rsidR="00A7602F" w:rsidRDefault="001347DB"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A7602F">
        <w:rPr>
          <w:rFonts w:ascii="Arial" w:eastAsia="Times New Roman" w:hAnsi="Arial" w:cs="Arial"/>
          <w:bCs/>
          <w:iCs/>
          <w:color w:val="000000"/>
          <w:kern w:val="36"/>
          <w:lang w:eastAsia="nl-NL"/>
        </w:rPr>
        <w:tab/>
        <w:t>Geef aan welke grondstoffen nodig zijn voor de productie van polycarbonaat.</w:t>
      </w:r>
    </w:p>
    <w:p w14:paraId="6A2FB0F1" w14:textId="110B1C26" w:rsidR="00A7602F" w:rsidRDefault="001347DB"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A7602F">
        <w:rPr>
          <w:rFonts w:ascii="Arial" w:eastAsia="Times New Roman" w:hAnsi="Arial" w:cs="Arial"/>
          <w:bCs/>
          <w:iCs/>
          <w:color w:val="000000"/>
          <w:kern w:val="36"/>
          <w:lang w:eastAsia="nl-NL"/>
        </w:rPr>
        <w:tab/>
        <w:t>Geef aan welke van die grondstoffen door SABIC zelf en welke door externe bedrijven geleverd worden.</w:t>
      </w:r>
    </w:p>
    <w:p w14:paraId="1B12A733" w14:textId="35A51B5B" w:rsidR="00A7602F" w:rsidRDefault="00A7602F" w:rsidP="00A7602F">
      <w:pPr>
        <w:spacing w:after="0" w:line="360" w:lineRule="auto"/>
        <w:ind w:left="708" w:hanging="708"/>
        <w:rPr>
          <w:rFonts w:ascii="Arial" w:eastAsia="Times New Roman" w:hAnsi="Arial" w:cs="Arial"/>
          <w:bCs/>
          <w:iCs/>
          <w:color w:val="000000"/>
          <w:kern w:val="36"/>
          <w:lang w:eastAsia="nl-NL"/>
        </w:rPr>
      </w:pPr>
    </w:p>
    <w:p w14:paraId="1A174502" w14:textId="6011756C" w:rsidR="00A7602F" w:rsidRDefault="00A7602F" w:rsidP="00A7602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Steenzout, natriumchloride, is de grondstof voor de productie van chloor. Via elektrolyse </w:t>
      </w:r>
      <w:r w:rsidR="00576236">
        <w:rPr>
          <w:rFonts w:ascii="Arial" w:eastAsia="Times New Roman" w:hAnsi="Arial" w:cs="Arial"/>
          <w:bCs/>
          <w:iCs/>
          <w:color w:val="000000"/>
          <w:kern w:val="36"/>
          <w:lang w:eastAsia="nl-NL"/>
        </w:rPr>
        <w:t xml:space="preserve">van een steenzoutoplossing </w:t>
      </w:r>
      <w:r>
        <w:rPr>
          <w:rFonts w:ascii="Arial" w:eastAsia="Times New Roman" w:hAnsi="Arial" w:cs="Arial"/>
          <w:bCs/>
          <w:iCs/>
          <w:color w:val="000000"/>
          <w:kern w:val="36"/>
          <w:lang w:eastAsia="nl-NL"/>
        </w:rPr>
        <w:t>ontstaat onder andere chloor.</w:t>
      </w:r>
    </w:p>
    <w:p w14:paraId="59D66E19" w14:textId="03063D25" w:rsidR="00A7602F" w:rsidRDefault="00112662"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7602F">
        <w:rPr>
          <w:rFonts w:ascii="Arial" w:eastAsia="Times New Roman" w:hAnsi="Arial" w:cs="Arial"/>
          <w:bCs/>
          <w:iCs/>
          <w:color w:val="000000"/>
          <w:kern w:val="36"/>
          <w:lang w:eastAsia="nl-NL"/>
        </w:rPr>
        <w:tab/>
        <w:t>Geef de vergelijkingen van de halfreacties die optreden bij de elektrolyse van een steenzoutoplossing.</w:t>
      </w:r>
    </w:p>
    <w:p w14:paraId="0E8EECE0" w14:textId="2B66AFD8" w:rsidR="00DE1274" w:rsidRDefault="00DE1274" w:rsidP="00A7602F">
      <w:pPr>
        <w:spacing w:after="0" w:line="360" w:lineRule="auto"/>
        <w:ind w:left="708" w:hanging="708"/>
        <w:rPr>
          <w:rFonts w:ascii="Arial" w:eastAsia="Times New Roman" w:hAnsi="Arial" w:cs="Arial"/>
          <w:bCs/>
          <w:iCs/>
          <w:color w:val="000000"/>
          <w:kern w:val="36"/>
          <w:lang w:eastAsia="nl-NL"/>
        </w:rPr>
      </w:pPr>
    </w:p>
    <w:p w14:paraId="0A542C4C" w14:textId="7243934D" w:rsidR="00826153" w:rsidRDefault="00826153" w:rsidP="0082615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Fenol wordt </w:t>
      </w:r>
      <w:r w:rsidR="00576236">
        <w:rPr>
          <w:rFonts w:ascii="Arial" w:eastAsia="Times New Roman" w:hAnsi="Arial" w:cs="Arial"/>
          <w:bCs/>
          <w:iCs/>
          <w:color w:val="000000"/>
          <w:kern w:val="36"/>
          <w:lang w:eastAsia="nl-NL"/>
        </w:rPr>
        <w:t xml:space="preserve">in de chemische industrie </w:t>
      </w:r>
      <w:r>
        <w:rPr>
          <w:rFonts w:ascii="Arial" w:eastAsia="Times New Roman" w:hAnsi="Arial" w:cs="Arial"/>
          <w:bCs/>
          <w:iCs/>
          <w:color w:val="000000"/>
          <w:kern w:val="36"/>
          <w:lang w:eastAsia="nl-NL"/>
        </w:rPr>
        <w:t>gemaakt uit benzeen. D</w:t>
      </w:r>
      <w:r w:rsidR="000166FC">
        <w:rPr>
          <w:rFonts w:ascii="Arial" w:eastAsia="Times New Roman" w:hAnsi="Arial" w:cs="Arial"/>
          <w:bCs/>
          <w:iCs/>
          <w:color w:val="000000"/>
          <w:kern w:val="36"/>
          <w:lang w:eastAsia="nl-NL"/>
        </w:rPr>
        <w:t>e vorming van fenol</w:t>
      </w:r>
      <w:r>
        <w:rPr>
          <w:rFonts w:ascii="Arial" w:eastAsia="Times New Roman" w:hAnsi="Arial" w:cs="Arial"/>
          <w:bCs/>
          <w:iCs/>
          <w:color w:val="000000"/>
          <w:kern w:val="36"/>
          <w:lang w:eastAsia="nl-NL"/>
        </w:rPr>
        <w:t xml:space="preserve"> is een tweetrapsreactie; eerst wordt uit benzeen chloorbenzeen gemaakt </w:t>
      </w:r>
      <w:r w:rsidR="00D01CD2">
        <w:rPr>
          <w:rFonts w:ascii="Arial" w:eastAsia="Times New Roman" w:hAnsi="Arial" w:cs="Arial"/>
          <w:bCs/>
          <w:iCs/>
          <w:color w:val="000000"/>
          <w:kern w:val="36"/>
          <w:lang w:eastAsia="nl-NL"/>
        </w:rPr>
        <w:t xml:space="preserve">door </w:t>
      </w:r>
      <w:r>
        <w:rPr>
          <w:rFonts w:ascii="Arial" w:eastAsia="Times New Roman" w:hAnsi="Arial" w:cs="Arial"/>
          <w:bCs/>
          <w:iCs/>
          <w:color w:val="000000"/>
          <w:kern w:val="36"/>
          <w:lang w:eastAsia="nl-NL"/>
        </w:rPr>
        <w:t>reactie met chloor. Daarna wordt uit chloorbenzeen fenol gemaakt door reactie met natronloog.</w:t>
      </w:r>
    </w:p>
    <w:p w14:paraId="57EB511C" w14:textId="2488ED53" w:rsidR="00826153" w:rsidRDefault="00112662" w:rsidP="0082615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26153">
        <w:rPr>
          <w:rFonts w:ascii="Arial" w:eastAsia="Times New Roman" w:hAnsi="Arial" w:cs="Arial"/>
          <w:bCs/>
          <w:iCs/>
          <w:color w:val="000000"/>
          <w:kern w:val="36"/>
          <w:lang w:eastAsia="nl-NL"/>
        </w:rPr>
        <w:tab/>
        <w:t>Geef van beide reacties de vergelijking in structuurformules weer.</w:t>
      </w:r>
    </w:p>
    <w:p w14:paraId="53D2D899" w14:textId="3ED641FC" w:rsidR="00826153" w:rsidRDefault="00826153" w:rsidP="00A7602F">
      <w:pPr>
        <w:spacing w:after="0" w:line="360" w:lineRule="auto"/>
        <w:ind w:left="708" w:hanging="708"/>
        <w:rPr>
          <w:rFonts w:ascii="Arial" w:eastAsia="Times New Roman" w:hAnsi="Arial" w:cs="Arial"/>
          <w:bCs/>
          <w:iCs/>
          <w:color w:val="000000"/>
          <w:kern w:val="36"/>
          <w:lang w:eastAsia="nl-NL"/>
        </w:rPr>
      </w:pPr>
    </w:p>
    <w:p w14:paraId="3CAE25A2" w14:textId="1A82A988" w:rsidR="00826153" w:rsidRDefault="00826153"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Fenol en aceton reageren tot bisfenol A.</w:t>
      </w:r>
    </w:p>
    <w:p w14:paraId="3F10730E" w14:textId="47F69E08" w:rsidR="00826153" w:rsidRDefault="00112662" w:rsidP="00CE00E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E468C">
        <w:rPr>
          <w:rFonts w:ascii="Arial" w:eastAsia="Times New Roman" w:hAnsi="Arial" w:cs="Arial"/>
          <w:bCs/>
          <w:iCs/>
          <w:color w:val="000000"/>
          <w:kern w:val="36"/>
          <w:lang w:eastAsia="nl-NL"/>
        </w:rPr>
        <w:tab/>
        <w:t>Geef de reactie van vorming van bisfenol A in structuurformules weer.</w:t>
      </w:r>
    </w:p>
    <w:p w14:paraId="0D97CD25" w14:textId="79A482F2" w:rsidR="00687A1A" w:rsidRDefault="00112662" w:rsidP="00687A1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687A1A">
        <w:rPr>
          <w:rFonts w:ascii="Arial" w:eastAsia="Times New Roman" w:hAnsi="Arial" w:cs="Arial"/>
          <w:bCs/>
          <w:iCs/>
          <w:color w:val="000000"/>
          <w:kern w:val="36"/>
          <w:lang w:eastAsia="nl-NL"/>
        </w:rPr>
        <w:tab/>
        <w:t>Verklaar de naam bisfenol A.</w:t>
      </w:r>
    </w:p>
    <w:p w14:paraId="1EEB18CC" w14:textId="305C14DA" w:rsidR="00826153" w:rsidRDefault="00826153" w:rsidP="00A7602F">
      <w:pPr>
        <w:spacing w:after="0" w:line="360" w:lineRule="auto"/>
        <w:ind w:left="708" w:hanging="708"/>
        <w:rPr>
          <w:rFonts w:ascii="Arial" w:eastAsia="Times New Roman" w:hAnsi="Arial" w:cs="Arial"/>
          <w:bCs/>
          <w:iCs/>
          <w:color w:val="000000"/>
          <w:kern w:val="36"/>
          <w:lang w:eastAsia="nl-NL"/>
        </w:rPr>
      </w:pPr>
    </w:p>
    <w:p w14:paraId="5798AE6F" w14:textId="78DC26B7" w:rsidR="00AE468C" w:rsidRDefault="00687A1A"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0C621CF" wp14:editId="1B3437CB">
            <wp:extent cx="2351990" cy="63817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4548" cy="641582"/>
                    </a:xfrm>
                    <a:prstGeom prst="rect">
                      <a:avLst/>
                    </a:prstGeom>
                  </pic:spPr>
                </pic:pic>
              </a:graphicData>
            </a:graphic>
          </wp:inline>
        </w:drawing>
      </w:r>
    </w:p>
    <w:p w14:paraId="6C2562EB" w14:textId="7FD878EE" w:rsidR="00AE468C" w:rsidRDefault="00AE468C"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bisfenol A</w:t>
      </w:r>
    </w:p>
    <w:p w14:paraId="284832C2" w14:textId="3280062D" w:rsidR="00AE468C" w:rsidRDefault="00AE468C" w:rsidP="00A7602F">
      <w:pPr>
        <w:spacing w:after="0" w:line="360" w:lineRule="auto"/>
        <w:ind w:left="708" w:hanging="708"/>
        <w:rPr>
          <w:rFonts w:ascii="Arial" w:eastAsia="Times New Roman" w:hAnsi="Arial" w:cs="Arial"/>
          <w:bCs/>
          <w:iCs/>
          <w:color w:val="000000"/>
          <w:kern w:val="36"/>
          <w:lang w:eastAsia="nl-NL"/>
        </w:rPr>
      </w:pPr>
    </w:p>
    <w:p w14:paraId="7479C968" w14:textId="56D01F87" w:rsidR="00CE00EA" w:rsidRDefault="00CE00EA"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Fosgeen</w:t>
      </w:r>
      <w:r w:rsidR="001347DB">
        <w:rPr>
          <w:rFonts w:ascii="Arial" w:eastAsia="Times New Roman" w:hAnsi="Arial" w:cs="Arial"/>
          <w:bCs/>
          <w:iCs/>
          <w:color w:val="000000"/>
          <w:kern w:val="36"/>
          <w:lang w:eastAsia="nl-NL"/>
        </w:rPr>
        <w:t>, COCl</w:t>
      </w:r>
      <w:r w:rsidR="001347DB">
        <w:rPr>
          <w:rFonts w:ascii="Arial" w:eastAsia="Times New Roman" w:hAnsi="Arial" w:cs="Arial"/>
          <w:bCs/>
          <w:iCs/>
          <w:color w:val="000000"/>
          <w:kern w:val="36"/>
          <w:vertAlign w:val="subscript"/>
          <w:lang w:eastAsia="nl-NL"/>
        </w:rPr>
        <w:t>2</w:t>
      </w:r>
      <w:r w:rsidR="001347D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reageert daarna met bisfenol A tot polycarbonaat.</w:t>
      </w:r>
    </w:p>
    <w:p w14:paraId="15114998" w14:textId="53411A4B" w:rsidR="00CE00EA" w:rsidRDefault="00CE00EA" w:rsidP="00A7602F">
      <w:pPr>
        <w:spacing w:after="0" w:line="360" w:lineRule="auto"/>
        <w:ind w:left="708" w:hanging="708"/>
        <w:rPr>
          <w:rFonts w:ascii="Arial" w:eastAsia="Times New Roman" w:hAnsi="Arial" w:cs="Arial"/>
          <w:bCs/>
          <w:iCs/>
          <w:color w:val="000000"/>
          <w:kern w:val="36"/>
          <w:lang w:eastAsia="nl-NL"/>
        </w:rPr>
      </w:pPr>
    </w:p>
    <w:p w14:paraId="039A936E" w14:textId="2B4DC18D" w:rsidR="00CE00EA" w:rsidRDefault="00CE00EA"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10701E2" wp14:editId="48A82645">
            <wp:extent cx="3223209" cy="62865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52997" cy="634460"/>
                    </a:xfrm>
                    <a:prstGeom prst="rect">
                      <a:avLst/>
                    </a:prstGeom>
                  </pic:spPr>
                </pic:pic>
              </a:graphicData>
            </a:graphic>
          </wp:inline>
        </w:drawing>
      </w:r>
    </w:p>
    <w:p w14:paraId="68BE820E" w14:textId="7032EA2F" w:rsidR="00CE00EA" w:rsidRDefault="00CE00EA"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polycarbonaat</w:t>
      </w:r>
    </w:p>
    <w:p w14:paraId="046661F0" w14:textId="3D4D2CBB" w:rsidR="00CE00EA" w:rsidRDefault="00CE00EA" w:rsidP="00A7602F">
      <w:pPr>
        <w:spacing w:after="0" w:line="360" w:lineRule="auto"/>
        <w:ind w:left="708" w:hanging="708"/>
        <w:rPr>
          <w:rFonts w:ascii="Arial" w:eastAsia="Times New Roman" w:hAnsi="Arial" w:cs="Arial"/>
          <w:bCs/>
          <w:iCs/>
          <w:color w:val="000000"/>
          <w:kern w:val="36"/>
          <w:lang w:eastAsia="nl-NL"/>
        </w:rPr>
      </w:pPr>
    </w:p>
    <w:p w14:paraId="5F74780E" w14:textId="719FB356" w:rsidR="000166FC" w:rsidRDefault="000166FC"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 het inbouwen van de CO-groep is een drager nodig</w:t>
      </w:r>
      <w:r w:rsidR="0066472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dit geval is dat fosgeen.</w:t>
      </w:r>
    </w:p>
    <w:p w14:paraId="58AAEBAB" w14:textId="3D8F94F6" w:rsidR="000166FC" w:rsidRDefault="00112662" w:rsidP="00A760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0166FC">
        <w:rPr>
          <w:rFonts w:ascii="Arial" w:eastAsia="Times New Roman" w:hAnsi="Arial" w:cs="Arial"/>
          <w:bCs/>
          <w:iCs/>
          <w:color w:val="000000"/>
          <w:kern w:val="36"/>
          <w:lang w:eastAsia="nl-NL"/>
        </w:rPr>
        <w:tab/>
        <w:t>Verklaar de benaming ‘drager’ voor fosgeen,</w:t>
      </w:r>
    </w:p>
    <w:p w14:paraId="3510E7DE" w14:textId="3BD3A37A" w:rsidR="00687A1A" w:rsidRDefault="00112662" w:rsidP="00F87D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87D0A">
        <w:rPr>
          <w:rFonts w:ascii="Arial" w:eastAsia="Times New Roman" w:hAnsi="Arial" w:cs="Arial"/>
          <w:bCs/>
          <w:iCs/>
          <w:color w:val="000000"/>
          <w:kern w:val="36"/>
          <w:lang w:eastAsia="nl-NL"/>
        </w:rPr>
        <w:tab/>
        <w:t>Geef de polymerisatiereactie van de vorming van polycarbonaat in een vergelijking met structuurformules weer.</w:t>
      </w:r>
    </w:p>
    <w:p w14:paraId="2ADED94F" w14:textId="4AAF2C90" w:rsidR="00131B10" w:rsidRDefault="00112662" w:rsidP="00131B1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131B10">
        <w:rPr>
          <w:rFonts w:ascii="Arial" w:eastAsia="Times New Roman" w:hAnsi="Arial" w:cs="Arial"/>
          <w:bCs/>
          <w:iCs/>
          <w:color w:val="000000"/>
          <w:kern w:val="36"/>
          <w:lang w:eastAsia="nl-NL"/>
        </w:rPr>
        <w:tab/>
      </w:r>
      <w:r w:rsidR="0066472E">
        <w:rPr>
          <w:rFonts w:ascii="Arial" w:eastAsia="Times New Roman" w:hAnsi="Arial" w:cs="Arial"/>
          <w:bCs/>
          <w:iCs/>
          <w:color w:val="000000"/>
          <w:kern w:val="36"/>
          <w:lang w:eastAsia="nl-NL"/>
        </w:rPr>
        <w:t>Licht toe</w:t>
      </w:r>
      <w:r w:rsidR="00131B10">
        <w:rPr>
          <w:rFonts w:ascii="Arial" w:eastAsia="Times New Roman" w:hAnsi="Arial" w:cs="Arial"/>
          <w:bCs/>
          <w:iCs/>
          <w:color w:val="000000"/>
          <w:kern w:val="36"/>
          <w:lang w:eastAsia="nl-NL"/>
        </w:rPr>
        <w:t xml:space="preserve"> dat de vorming van polycarbonaat een </w:t>
      </w:r>
      <w:proofErr w:type="spellStart"/>
      <w:r w:rsidR="00131B10">
        <w:rPr>
          <w:rFonts w:ascii="Arial" w:eastAsia="Times New Roman" w:hAnsi="Arial" w:cs="Arial"/>
          <w:bCs/>
          <w:iCs/>
          <w:color w:val="000000"/>
          <w:kern w:val="36"/>
          <w:lang w:eastAsia="nl-NL"/>
        </w:rPr>
        <w:t>copolycondensatiereactie</w:t>
      </w:r>
      <w:proofErr w:type="spellEnd"/>
      <w:r w:rsidR="00131B10">
        <w:rPr>
          <w:rFonts w:ascii="Arial" w:eastAsia="Times New Roman" w:hAnsi="Arial" w:cs="Arial"/>
          <w:bCs/>
          <w:iCs/>
          <w:color w:val="000000"/>
          <w:kern w:val="36"/>
          <w:lang w:eastAsia="nl-NL"/>
        </w:rPr>
        <w:t xml:space="preserve"> is.</w:t>
      </w:r>
    </w:p>
    <w:p w14:paraId="2755E8CD" w14:textId="77777777" w:rsidR="00112662" w:rsidRDefault="00112662" w:rsidP="00112662">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112662" w14:paraId="52E808D0" w14:textId="77777777" w:rsidTr="00794B5A">
        <w:tc>
          <w:tcPr>
            <w:tcW w:w="9065" w:type="dxa"/>
            <w:vAlign w:val="bottom"/>
          </w:tcPr>
          <w:p w14:paraId="25D0CCE7" w14:textId="77777777" w:rsidR="00112662" w:rsidRPr="00402B80" w:rsidRDefault="00112662" w:rsidP="00794B5A">
            <w:pPr>
              <w:spacing w:line="360" w:lineRule="auto"/>
              <w:rPr>
                <w:rFonts w:ascii="Times New Roman" w:eastAsia="Times New Roman" w:hAnsi="Times New Roman" w:cs="Times New Roman"/>
                <w:b/>
                <w:bCs/>
                <w:sz w:val="24"/>
                <w:szCs w:val="24"/>
                <w:lang w:eastAsia="nl-NL"/>
              </w:rPr>
            </w:pPr>
            <w:r w:rsidRPr="00402B80">
              <w:rPr>
                <w:rFonts w:ascii="Times New Roman" w:eastAsia="Times New Roman" w:hAnsi="Times New Roman" w:cs="Times New Roman"/>
                <w:b/>
                <w:bCs/>
                <w:sz w:val="24"/>
                <w:szCs w:val="24"/>
                <w:lang w:eastAsia="nl-NL"/>
              </w:rPr>
              <w:t>Fosgeen</w:t>
            </w:r>
          </w:p>
          <w:p w14:paraId="565177E2" w14:textId="77777777" w:rsidR="00112662" w:rsidRPr="00DE1274" w:rsidRDefault="00112662" w:rsidP="00794B5A">
            <w:pPr>
              <w:spacing w:line="360" w:lineRule="auto"/>
              <w:rPr>
                <w:rFonts w:ascii="Times New Roman" w:eastAsia="Times New Roman" w:hAnsi="Times New Roman" w:cs="Times New Roman"/>
                <w:sz w:val="24"/>
                <w:szCs w:val="24"/>
                <w:lang w:eastAsia="nl-NL"/>
              </w:rPr>
            </w:pPr>
            <w:r w:rsidRPr="00DE1274">
              <w:rPr>
                <w:rFonts w:ascii="Times New Roman" w:eastAsia="Times New Roman" w:hAnsi="Times New Roman" w:cs="Times New Roman"/>
                <w:sz w:val="24"/>
                <w:szCs w:val="24"/>
                <w:lang w:eastAsia="nl-NL"/>
              </w:rPr>
              <w:t xml:space="preserve">Er zijn verschillende methoden om fosgeen te bereiden. Op industriële schaal wordt het meestal geproduceerd door koolstofmonoxide te laten reageren met chloorgas: </w:t>
            </w:r>
          </w:p>
          <w:p w14:paraId="0E70FB43" w14:textId="46257EE4" w:rsidR="00112662" w:rsidRPr="00054F6E" w:rsidRDefault="0066472E" w:rsidP="00794B5A">
            <w:pPr>
              <w:spacing w:line="360" w:lineRule="auto"/>
              <w:rPr>
                <w:rFonts w:ascii="Times New Roman" w:eastAsia="Times New Roman" w:hAnsi="Times New Roman" w:cs="Times New Roman"/>
                <w:sz w:val="24"/>
                <w:szCs w:val="24"/>
                <w:vertAlign w:val="subscript"/>
                <w:lang w:eastAsia="nl-NL"/>
              </w:rPr>
            </w:pPr>
            <w:r w:rsidRPr="00054F6E">
              <w:rPr>
                <w:rFonts w:ascii="Times New Roman" w:eastAsia="Times New Roman" w:hAnsi="Times New Roman" w:cs="Times New Roman"/>
                <w:sz w:val="24"/>
                <w:szCs w:val="24"/>
                <w:lang w:eastAsia="nl-NL"/>
              </w:rPr>
              <w:t>CO + Cl</w:t>
            </w:r>
            <w:r w:rsidRPr="00054F6E">
              <w:rPr>
                <w:rFonts w:ascii="Times New Roman" w:eastAsia="Times New Roman" w:hAnsi="Times New Roman" w:cs="Times New Roman"/>
                <w:sz w:val="24"/>
                <w:szCs w:val="24"/>
                <w:vertAlign w:val="subscript"/>
                <w:lang w:eastAsia="nl-NL"/>
              </w:rPr>
              <w:t>2</w:t>
            </w:r>
            <w:r w:rsidRPr="00054F6E">
              <w:rPr>
                <w:rFonts w:ascii="Times New Roman" w:eastAsia="Times New Roman" w:hAnsi="Times New Roman" w:cs="Times New Roman"/>
                <w:sz w:val="24"/>
                <w:szCs w:val="24"/>
                <w:lang w:eastAsia="nl-NL"/>
              </w:rPr>
              <w:t xml:space="preserve"> </w:t>
            </w:r>
            <w:r w:rsidR="009F3580">
              <w:rPr>
                <w:rFonts w:ascii="Arial" w:eastAsia="Times New Roman" w:hAnsi="Arial" w:cs="Arial"/>
                <w:bCs/>
                <w:color w:val="000000"/>
                <w:kern w:val="36"/>
                <w:lang w:eastAsia="nl-NL"/>
              </w:rPr>
              <w:sym w:font="Symbol" w:char="F0AE"/>
            </w:r>
            <w:r w:rsidR="009F3580" w:rsidRPr="00054F6E">
              <w:rPr>
                <w:rFonts w:ascii="Arial" w:eastAsia="Times New Roman" w:hAnsi="Arial" w:cs="Arial"/>
                <w:bCs/>
                <w:color w:val="000000"/>
                <w:kern w:val="36"/>
                <w:lang w:eastAsia="nl-NL"/>
              </w:rPr>
              <w:t xml:space="preserve"> COCl</w:t>
            </w:r>
            <w:r w:rsidR="009F3580" w:rsidRPr="00054F6E">
              <w:rPr>
                <w:rFonts w:ascii="Arial" w:eastAsia="Times New Roman" w:hAnsi="Arial" w:cs="Arial"/>
                <w:bCs/>
                <w:color w:val="000000"/>
                <w:kern w:val="36"/>
                <w:vertAlign w:val="subscript"/>
                <w:lang w:eastAsia="nl-NL"/>
              </w:rPr>
              <w:t>2</w:t>
            </w:r>
            <w:r w:rsidR="00112662" w:rsidRPr="00054F6E">
              <w:rPr>
                <w:rFonts w:ascii="Times New Roman" w:eastAsia="Times New Roman" w:hAnsi="Times New Roman" w:cs="Times New Roman"/>
                <w:vanish/>
                <w:sz w:val="24"/>
                <w:szCs w:val="24"/>
                <w:lang w:eastAsia="nl-NL"/>
              </w:rPr>
              <w:t>.</w:t>
            </w:r>
          </w:p>
          <w:p w14:paraId="1F63EADF" w14:textId="05BDC30B" w:rsidR="00112662" w:rsidRPr="00DE1274" w:rsidRDefault="00112662" w:rsidP="00794B5A">
            <w:pPr>
              <w:spacing w:line="360" w:lineRule="auto"/>
              <w:rPr>
                <w:rFonts w:ascii="Times New Roman" w:eastAsia="Times New Roman" w:hAnsi="Times New Roman" w:cs="Times New Roman"/>
                <w:sz w:val="24"/>
                <w:szCs w:val="24"/>
                <w:lang w:eastAsia="nl-NL"/>
              </w:rPr>
            </w:pPr>
            <w:r w:rsidRPr="00DE1274">
              <w:rPr>
                <w:rFonts w:ascii="Times New Roman" w:eastAsia="Times New Roman" w:hAnsi="Times New Roman" w:cs="Times New Roman"/>
                <w:sz w:val="24"/>
                <w:szCs w:val="24"/>
                <w:lang w:eastAsia="nl-NL"/>
              </w:rPr>
              <w:t>Hierbij wordt actieve kool gebruikt als katalysator. De reactie wordt uitgevoerd bij een temperatuur van 40</w:t>
            </w:r>
            <w:r w:rsidR="0066472E">
              <w:rPr>
                <w:rFonts w:ascii="Times New Roman" w:eastAsia="Times New Roman" w:hAnsi="Times New Roman" w:cs="Times New Roman"/>
                <w:sz w:val="24"/>
                <w:szCs w:val="24"/>
                <w:lang w:eastAsia="nl-NL"/>
              </w:rPr>
              <w:t xml:space="preserve"> </w:t>
            </w:r>
            <w:r w:rsidRPr="00DE1274">
              <w:rPr>
                <w:rFonts w:ascii="Times New Roman" w:eastAsia="Times New Roman" w:hAnsi="Times New Roman" w:cs="Times New Roman"/>
                <w:sz w:val="24"/>
                <w:szCs w:val="24"/>
                <w:lang w:eastAsia="nl-NL"/>
              </w:rPr>
              <w:t>°</w:t>
            </w:r>
            <w:r w:rsidR="0066472E">
              <w:rPr>
                <w:rFonts w:ascii="Times New Roman" w:eastAsia="Times New Roman" w:hAnsi="Times New Roman" w:cs="Times New Roman"/>
                <w:sz w:val="24"/>
                <w:szCs w:val="24"/>
                <w:lang w:eastAsia="nl-NL"/>
              </w:rPr>
              <w:t>C</w:t>
            </w:r>
            <w:r w:rsidRPr="00DE1274">
              <w:rPr>
                <w:rFonts w:ascii="Times New Roman" w:eastAsia="Times New Roman" w:hAnsi="Times New Roman" w:cs="Times New Roman"/>
                <w:sz w:val="24"/>
                <w:szCs w:val="24"/>
                <w:lang w:eastAsia="nl-NL"/>
              </w:rPr>
              <w:t xml:space="preserve"> tot 100</w:t>
            </w:r>
            <w:r w:rsidR="0066472E">
              <w:rPr>
                <w:rFonts w:ascii="Times New Roman" w:eastAsia="Times New Roman" w:hAnsi="Times New Roman" w:cs="Times New Roman"/>
                <w:sz w:val="24"/>
                <w:szCs w:val="24"/>
                <w:lang w:eastAsia="nl-NL"/>
              </w:rPr>
              <w:t xml:space="preserve"> </w:t>
            </w:r>
            <w:r w:rsidRPr="00DE1274">
              <w:rPr>
                <w:rFonts w:ascii="Times New Roman" w:eastAsia="Times New Roman" w:hAnsi="Times New Roman" w:cs="Times New Roman"/>
                <w:sz w:val="24"/>
                <w:szCs w:val="24"/>
                <w:lang w:eastAsia="nl-NL"/>
              </w:rPr>
              <w:t>°C. Omdat er bij de reactie warmte vrijkomt</w:t>
            </w:r>
            <w:r w:rsidR="0066472E">
              <w:rPr>
                <w:rFonts w:ascii="Times New Roman" w:eastAsia="Times New Roman" w:hAnsi="Times New Roman" w:cs="Times New Roman"/>
                <w:sz w:val="24"/>
                <w:szCs w:val="24"/>
                <w:lang w:eastAsia="nl-NL"/>
              </w:rPr>
              <w:t>,</w:t>
            </w:r>
            <w:r w:rsidRPr="00DE1274">
              <w:rPr>
                <w:rFonts w:ascii="Times New Roman" w:eastAsia="Times New Roman" w:hAnsi="Times New Roman" w:cs="Times New Roman"/>
                <w:sz w:val="24"/>
                <w:szCs w:val="24"/>
                <w:lang w:eastAsia="nl-NL"/>
              </w:rPr>
              <w:t xml:space="preserve"> moet het reactievat gekoeld worden, zodat de temperatuur niet boven 100</w:t>
            </w:r>
            <w:r w:rsidR="0066472E">
              <w:rPr>
                <w:rFonts w:ascii="Times New Roman" w:eastAsia="Times New Roman" w:hAnsi="Times New Roman" w:cs="Times New Roman"/>
                <w:sz w:val="24"/>
                <w:szCs w:val="24"/>
                <w:lang w:eastAsia="nl-NL"/>
              </w:rPr>
              <w:t xml:space="preserve"> </w:t>
            </w:r>
            <w:r w:rsidRPr="00DE1274">
              <w:rPr>
                <w:rFonts w:ascii="Times New Roman" w:eastAsia="Times New Roman" w:hAnsi="Times New Roman" w:cs="Times New Roman"/>
                <w:sz w:val="24"/>
                <w:szCs w:val="24"/>
                <w:lang w:eastAsia="nl-NL"/>
              </w:rPr>
              <w:t>°C uitkomt. Boven deze temperatuur is de reactie minder efficiënt, doordat het evenwicht dan terug naar links wordt gedrongen</w:t>
            </w:r>
            <w:r>
              <w:rPr>
                <w:rFonts w:ascii="Times New Roman" w:eastAsia="Times New Roman" w:hAnsi="Times New Roman" w:cs="Times New Roman"/>
                <w:sz w:val="24"/>
                <w:szCs w:val="24"/>
                <w:lang w:eastAsia="nl-NL"/>
              </w:rPr>
              <w:t>.</w:t>
            </w:r>
            <w:r w:rsidRPr="00DE1274">
              <w:rPr>
                <w:rFonts w:ascii="Times New Roman" w:eastAsia="Times New Roman" w:hAnsi="Times New Roman" w:cs="Times New Roman"/>
                <w:sz w:val="24"/>
                <w:szCs w:val="24"/>
                <w:lang w:eastAsia="nl-NL"/>
              </w:rPr>
              <w:t xml:space="preserve"> De aanwezigheid van chloor in het uiteindelijke product is niet gewenst. Er </w:t>
            </w:r>
            <w:r w:rsidRPr="00DE1274">
              <w:rPr>
                <w:rFonts w:ascii="Times New Roman" w:eastAsia="Times New Roman" w:hAnsi="Times New Roman" w:cs="Times New Roman"/>
                <w:sz w:val="24"/>
                <w:szCs w:val="24"/>
                <w:lang w:eastAsia="nl-NL"/>
              </w:rPr>
              <w:lastRenderedPageBreak/>
              <w:t>wordt dan ook een kleine overmaat (3-10%) koolstofmonoxide gebruikt</w:t>
            </w:r>
            <w:r>
              <w:rPr>
                <w:rFonts w:ascii="Times New Roman" w:eastAsia="Times New Roman" w:hAnsi="Times New Roman" w:cs="Times New Roman"/>
                <w:sz w:val="24"/>
                <w:szCs w:val="24"/>
                <w:lang w:eastAsia="nl-NL"/>
              </w:rPr>
              <w:t>.</w:t>
            </w:r>
            <w:r w:rsidRPr="00DE1274">
              <w:rPr>
                <w:rFonts w:ascii="Times New Roman" w:eastAsia="Times New Roman" w:hAnsi="Times New Roman" w:cs="Times New Roman"/>
                <w:sz w:val="24"/>
                <w:szCs w:val="24"/>
                <w:lang w:eastAsia="nl-NL"/>
              </w:rPr>
              <w:t xml:space="preserve"> De uitstoot van koolstofmonoxide kan verminderd worden door na de eerste reactie fosgeen en koolstofmonoxide te scheiden. Vervolgens wordt dit koolstofmonoxide </w:t>
            </w:r>
            <w:r>
              <w:rPr>
                <w:rFonts w:ascii="Times New Roman" w:eastAsia="Times New Roman" w:hAnsi="Times New Roman" w:cs="Times New Roman"/>
                <w:sz w:val="24"/>
                <w:szCs w:val="24"/>
                <w:lang w:eastAsia="nl-NL"/>
              </w:rPr>
              <w:t xml:space="preserve">teruggeleid </w:t>
            </w:r>
            <w:r w:rsidRPr="00DE1274">
              <w:rPr>
                <w:rFonts w:ascii="Times New Roman" w:eastAsia="Times New Roman" w:hAnsi="Times New Roman" w:cs="Times New Roman"/>
                <w:sz w:val="24"/>
                <w:szCs w:val="24"/>
                <w:lang w:eastAsia="nl-NL"/>
              </w:rPr>
              <w:t xml:space="preserve">in </w:t>
            </w:r>
            <w:r>
              <w:rPr>
                <w:rFonts w:ascii="Times New Roman" w:eastAsia="Times New Roman" w:hAnsi="Times New Roman" w:cs="Times New Roman"/>
                <w:sz w:val="24"/>
                <w:szCs w:val="24"/>
                <w:lang w:eastAsia="nl-NL"/>
              </w:rPr>
              <w:t>het</w:t>
            </w:r>
            <w:r w:rsidRPr="00DE1274">
              <w:rPr>
                <w:rFonts w:ascii="Times New Roman" w:eastAsia="Times New Roman" w:hAnsi="Times New Roman" w:cs="Times New Roman"/>
                <w:sz w:val="24"/>
                <w:szCs w:val="24"/>
                <w:lang w:eastAsia="nl-NL"/>
              </w:rPr>
              <w:t xml:space="preserve"> reactievat </w:t>
            </w:r>
            <w:r>
              <w:rPr>
                <w:rFonts w:ascii="Times New Roman" w:eastAsia="Times New Roman" w:hAnsi="Times New Roman" w:cs="Times New Roman"/>
                <w:sz w:val="24"/>
                <w:szCs w:val="24"/>
                <w:lang w:eastAsia="nl-NL"/>
              </w:rPr>
              <w:t xml:space="preserve">en dus </w:t>
            </w:r>
            <w:r w:rsidRPr="00DE1274">
              <w:rPr>
                <w:rFonts w:ascii="Times New Roman" w:eastAsia="Times New Roman" w:hAnsi="Times New Roman" w:cs="Times New Roman"/>
                <w:sz w:val="24"/>
                <w:szCs w:val="24"/>
                <w:lang w:eastAsia="nl-NL"/>
              </w:rPr>
              <w:t>opnieuw in de reactie gebracht. Dit proces kan een aantal malen herhaald worden, waardoor de uitstoot van koolstofmonoxide aanzienlijk verminderd wordt</w:t>
            </w:r>
            <w:r w:rsidR="0066472E">
              <w:rPr>
                <w:rFonts w:ascii="Times New Roman" w:eastAsia="Times New Roman" w:hAnsi="Times New Roman" w:cs="Times New Roman"/>
                <w:sz w:val="24"/>
                <w:szCs w:val="24"/>
                <w:lang w:eastAsia="nl-NL"/>
              </w:rPr>
              <w:t>.</w:t>
            </w:r>
          </w:p>
          <w:p w14:paraId="573622F6" w14:textId="2C098EF3" w:rsidR="00112662" w:rsidRPr="00402B80" w:rsidRDefault="0066472E" w:rsidP="00794B5A">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112662" w:rsidRPr="00402B80">
              <w:rPr>
                <w:rFonts w:ascii="Arial" w:eastAsia="Times New Roman" w:hAnsi="Arial" w:cs="Arial"/>
                <w:bCs/>
                <w:i/>
                <w:color w:val="000000"/>
                <w:kern w:val="36"/>
                <w:sz w:val="18"/>
                <w:szCs w:val="18"/>
                <w:lang w:eastAsia="nl-NL"/>
              </w:rPr>
              <w:t>ron: Wikipedia</w:t>
            </w:r>
          </w:p>
        </w:tc>
      </w:tr>
    </w:tbl>
    <w:p w14:paraId="2AA6FE69" w14:textId="77777777" w:rsidR="00112662" w:rsidRDefault="00112662" w:rsidP="00112662">
      <w:pPr>
        <w:spacing w:after="0" w:line="360" w:lineRule="auto"/>
        <w:ind w:left="708" w:hanging="708"/>
        <w:rPr>
          <w:rFonts w:ascii="Arial" w:eastAsia="Times New Roman" w:hAnsi="Arial" w:cs="Arial"/>
          <w:bCs/>
          <w:iCs/>
          <w:color w:val="000000"/>
          <w:kern w:val="36"/>
          <w:lang w:eastAsia="nl-NL"/>
        </w:rPr>
      </w:pPr>
    </w:p>
    <w:p w14:paraId="6A4EFF89" w14:textId="069837F2" w:rsidR="000166FC" w:rsidRDefault="000166FC" w:rsidP="000166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Fosgeen is een zeer giftige stof die in WO-</w:t>
      </w:r>
      <w:r w:rsidR="009F3580">
        <w:rPr>
          <w:rFonts w:ascii="Arial" w:eastAsia="Times New Roman" w:hAnsi="Arial" w:cs="Arial"/>
          <w:bCs/>
          <w:iCs/>
          <w:color w:val="000000"/>
          <w:kern w:val="36"/>
          <w:lang w:eastAsia="nl-NL"/>
        </w:rPr>
        <w:t>I</w:t>
      </w:r>
      <w:r w:rsidR="00B656C9">
        <w:rPr>
          <w:rFonts w:ascii="Arial" w:eastAsia="Times New Roman" w:hAnsi="Arial" w:cs="Arial"/>
          <w:bCs/>
          <w:iCs/>
          <w:color w:val="000000"/>
          <w:kern w:val="36"/>
          <w:lang w:eastAsia="nl-NL"/>
        </w:rPr>
        <w:t xml:space="preserve"> als strijdgas </w:t>
      </w:r>
      <w:r w:rsidR="009F3580">
        <w:rPr>
          <w:rFonts w:ascii="Arial" w:eastAsia="Times New Roman" w:hAnsi="Arial" w:cs="Arial"/>
          <w:bCs/>
          <w:iCs/>
          <w:color w:val="000000"/>
          <w:kern w:val="36"/>
          <w:lang w:eastAsia="nl-NL"/>
        </w:rPr>
        <w:t xml:space="preserve">werd </w:t>
      </w:r>
      <w:r w:rsidR="00B656C9">
        <w:rPr>
          <w:rFonts w:ascii="Arial" w:eastAsia="Times New Roman" w:hAnsi="Arial" w:cs="Arial"/>
          <w:bCs/>
          <w:iCs/>
          <w:color w:val="000000"/>
          <w:kern w:val="36"/>
          <w:lang w:eastAsia="nl-NL"/>
        </w:rPr>
        <w:t xml:space="preserve">ingezet. </w:t>
      </w:r>
    </w:p>
    <w:p w14:paraId="1D9D824F" w14:textId="3B51D854" w:rsidR="00B656C9" w:rsidRDefault="00B656C9" w:rsidP="00B656C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12662">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aan de hand van gegevens in het artikel over fosgeen </w:t>
      </w:r>
      <w:r w:rsidR="009F3580">
        <w:rPr>
          <w:rFonts w:ascii="Arial" w:eastAsia="Times New Roman" w:hAnsi="Arial" w:cs="Arial"/>
          <w:bCs/>
          <w:iCs/>
          <w:color w:val="000000"/>
          <w:kern w:val="36"/>
          <w:lang w:eastAsia="nl-NL"/>
        </w:rPr>
        <w:t xml:space="preserve">uit </w:t>
      </w:r>
      <w:r>
        <w:rPr>
          <w:rFonts w:ascii="Arial" w:eastAsia="Times New Roman" w:hAnsi="Arial" w:cs="Arial"/>
          <w:bCs/>
          <w:iCs/>
          <w:color w:val="000000"/>
          <w:kern w:val="36"/>
          <w:lang w:eastAsia="nl-NL"/>
        </w:rPr>
        <w:t>of de reactie naar rechts endotherm of exotherm is.</w:t>
      </w:r>
    </w:p>
    <w:p w14:paraId="5B183610" w14:textId="04EBAB3C" w:rsidR="00AF69EE" w:rsidRDefault="00AF69EE" w:rsidP="00B656C9">
      <w:pPr>
        <w:spacing w:after="0" w:line="360" w:lineRule="auto"/>
        <w:ind w:left="708" w:hanging="708"/>
        <w:rPr>
          <w:rFonts w:ascii="Arial" w:eastAsia="Times New Roman" w:hAnsi="Arial" w:cs="Arial"/>
          <w:bCs/>
          <w:iCs/>
          <w:color w:val="000000"/>
          <w:kern w:val="36"/>
          <w:lang w:eastAsia="nl-NL"/>
        </w:rPr>
      </w:pPr>
    </w:p>
    <w:p w14:paraId="6014C987" w14:textId="0F87CA06" w:rsidR="00894BCD" w:rsidRDefault="00894BCD" w:rsidP="00B656C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Fosgeen wordt gescheiden van het CO.</w:t>
      </w:r>
    </w:p>
    <w:p w14:paraId="25003E99" w14:textId="4DE4DF83" w:rsidR="00894BCD" w:rsidRDefault="00B656C9" w:rsidP="00894B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12662">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hoe fosgeen en CO van elkaar gescheiden kunnen worden.</w:t>
      </w:r>
      <w:r w:rsidR="00894BCD" w:rsidRPr="00894BCD">
        <w:rPr>
          <w:rFonts w:ascii="Arial" w:eastAsia="Times New Roman" w:hAnsi="Arial" w:cs="Arial"/>
          <w:bCs/>
          <w:iCs/>
          <w:color w:val="000000"/>
          <w:kern w:val="36"/>
          <w:lang w:eastAsia="nl-NL"/>
        </w:rPr>
        <w:t xml:space="preserve"> </w:t>
      </w:r>
      <w:r w:rsidR="00576236">
        <w:rPr>
          <w:rFonts w:ascii="Arial" w:eastAsia="Times New Roman" w:hAnsi="Arial" w:cs="Arial"/>
          <w:bCs/>
          <w:iCs/>
          <w:color w:val="000000"/>
          <w:kern w:val="36"/>
          <w:lang w:eastAsia="nl-NL"/>
        </w:rPr>
        <w:t>Gegeven is dat h</w:t>
      </w:r>
      <w:r w:rsidR="00894BCD">
        <w:rPr>
          <w:rFonts w:ascii="Arial" w:eastAsia="Times New Roman" w:hAnsi="Arial" w:cs="Arial"/>
          <w:bCs/>
          <w:iCs/>
          <w:color w:val="000000"/>
          <w:kern w:val="36"/>
          <w:lang w:eastAsia="nl-NL"/>
        </w:rPr>
        <w:t xml:space="preserve">et smeltpunt van fosgeen </w:t>
      </w:r>
      <w:r w:rsidR="00894BCD">
        <w:rPr>
          <w:rFonts w:ascii="Arial" w:eastAsia="Times New Roman" w:hAnsi="Arial" w:cs="Arial"/>
          <w:bCs/>
          <w:iCs/>
          <w:color w:val="000000"/>
          <w:kern w:val="36"/>
          <w:lang w:eastAsia="nl-NL"/>
        </w:rPr>
        <w:sym w:font="Symbol" w:char="F02D"/>
      </w:r>
      <w:r w:rsidR="00894BCD">
        <w:rPr>
          <w:rFonts w:ascii="Arial" w:eastAsia="Times New Roman" w:hAnsi="Arial" w:cs="Arial"/>
          <w:bCs/>
          <w:iCs/>
          <w:color w:val="000000"/>
          <w:kern w:val="36"/>
          <w:lang w:eastAsia="nl-NL"/>
        </w:rPr>
        <w:t>127,76 °C</w:t>
      </w:r>
      <w:r w:rsidR="00576236">
        <w:rPr>
          <w:rFonts w:ascii="Arial" w:eastAsia="Times New Roman" w:hAnsi="Arial" w:cs="Arial"/>
          <w:bCs/>
          <w:iCs/>
          <w:color w:val="000000"/>
          <w:kern w:val="36"/>
          <w:lang w:eastAsia="nl-NL"/>
        </w:rPr>
        <w:t xml:space="preserve"> en</w:t>
      </w:r>
      <w:r w:rsidR="00894BCD">
        <w:rPr>
          <w:rFonts w:ascii="Arial" w:eastAsia="Times New Roman" w:hAnsi="Arial" w:cs="Arial"/>
          <w:bCs/>
          <w:iCs/>
          <w:color w:val="000000"/>
          <w:kern w:val="36"/>
          <w:lang w:eastAsia="nl-NL"/>
        </w:rPr>
        <w:t xml:space="preserve"> het kookpunt 7,6</w:t>
      </w:r>
      <w:r w:rsidR="009F3580">
        <w:rPr>
          <w:rFonts w:ascii="Arial" w:eastAsia="Times New Roman" w:hAnsi="Arial" w:cs="Arial"/>
          <w:bCs/>
          <w:iCs/>
          <w:color w:val="000000"/>
          <w:kern w:val="36"/>
          <w:lang w:eastAsia="nl-NL"/>
        </w:rPr>
        <w:t xml:space="preserve"> </w:t>
      </w:r>
      <w:r w:rsidR="00894BCD">
        <w:rPr>
          <w:rFonts w:ascii="Arial" w:eastAsia="Times New Roman" w:hAnsi="Arial" w:cs="Arial"/>
          <w:bCs/>
          <w:iCs/>
          <w:color w:val="000000"/>
          <w:kern w:val="36"/>
          <w:lang w:eastAsia="nl-NL"/>
        </w:rPr>
        <w:t>°C</w:t>
      </w:r>
      <w:r w:rsidR="00576236">
        <w:rPr>
          <w:rFonts w:ascii="Arial" w:eastAsia="Times New Roman" w:hAnsi="Arial" w:cs="Arial"/>
          <w:bCs/>
          <w:iCs/>
          <w:color w:val="000000"/>
          <w:kern w:val="36"/>
          <w:lang w:eastAsia="nl-NL"/>
        </w:rPr>
        <w:t xml:space="preserve"> is</w:t>
      </w:r>
      <w:r w:rsidR="00894BCD">
        <w:rPr>
          <w:rFonts w:ascii="Arial" w:eastAsia="Times New Roman" w:hAnsi="Arial" w:cs="Arial"/>
          <w:bCs/>
          <w:iCs/>
          <w:color w:val="000000"/>
          <w:kern w:val="36"/>
          <w:lang w:eastAsia="nl-NL"/>
        </w:rPr>
        <w:t>. Het kook- en smeltpunt van CO kun je vinden in Binas tabel 42A.</w:t>
      </w:r>
    </w:p>
    <w:p w14:paraId="31985ED7" w14:textId="04C11DFC" w:rsidR="00B656C9" w:rsidRDefault="00B656C9" w:rsidP="00B656C9">
      <w:pPr>
        <w:spacing w:after="0" w:line="360" w:lineRule="auto"/>
        <w:ind w:left="708" w:hanging="708"/>
        <w:rPr>
          <w:rFonts w:ascii="Arial" w:eastAsia="Times New Roman" w:hAnsi="Arial" w:cs="Arial"/>
          <w:bCs/>
          <w:iCs/>
          <w:color w:val="000000"/>
          <w:kern w:val="36"/>
          <w:lang w:eastAsia="nl-NL"/>
        </w:rPr>
      </w:pPr>
    </w:p>
    <w:p w14:paraId="7FA7FE5F" w14:textId="14EF95BF" w:rsidR="00894BCD" w:rsidRDefault="00894BCD" w:rsidP="00B656C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totale proces kan in een blokschema weergegeven worden.</w:t>
      </w:r>
    </w:p>
    <w:p w14:paraId="43AC1EFD" w14:textId="7300E573" w:rsidR="00B656C9" w:rsidRDefault="00B656C9" w:rsidP="00B656C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12662">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het proces van </w:t>
      </w:r>
      <w:r w:rsidR="009F3580">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fosgeen met volledige omzetting van het chloor in een blokschema weer.</w:t>
      </w:r>
    </w:p>
    <w:p w14:paraId="5654ADE0" w14:textId="77777777" w:rsidR="00D01CD2" w:rsidRDefault="00D01CD2" w:rsidP="00D01CD2">
      <w:pPr>
        <w:spacing w:after="0" w:line="360" w:lineRule="auto"/>
        <w:ind w:left="708" w:hanging="708"/>
        <w:rPr>
          <w:rFonts w:ascii="Arial" w:eastAsia="Times New Roman" w:hAnsi="Arial" w:cs="Arial"/>
          <w:bCs/>
          <w:iCs/>
          <w:color w:val="000000"/>
          <w:kern w:val="36"/>
          <w:lang w:eastAsia="nl-NL"/>
        </w:rPr>
      </w:pPr>
    </w:p>
    <w:p w14:paraId="39C421E1" w14:textId="77777777" w:rsidR="00EE687C" w:rsidRPr="00D01CD2" w:rsidRDefault="00EE687C" w:rsidP="003657C0">
      <w:pPr>
        <w:spacing w:after="0" w:line="360" w:lineRule="auto"/>
        <w:ind w:left="708" w:hanging="708"/>
        <w:rPr>
          <w:rFonts w:ascii="Arial" w:eastAsia="Times New Roman" w:hAnsi="Arial" w:cs="Arial"/>
          <w:bCs/>
          <w:iCs/>
          <w:color w:val="000000"/>
          <w:kern w:val="36"/>
          <w:lang w:eastAsia="nl-NL"/>
        </w:rPr>
      </w:pPr>
    </w:p>
    <w:p w14:paraId="40C03D5C" w14:textId="77777777" w:rsidR="00AE015F" w:rsidRPr="00D01CD2" w:rsidRDefault="00AE015F" w:rsidP="003657C0">
      <w:pPr>
        <w:spacing w:after="0" w:line="360" w:lineRule="auto"/>
        <w:rPr>
          <w:rFonts w:ascii="Arial" w:eastAsia="Times New Roman" w:hAnsi="Arial" w:cs="Arial"/>
          <w:bCs/>
          <w:i/>
          <w:color w:val="000000"/>
          <w:kern w:val="36"/>
          <w:lang w:eastAsia="nl-NL"/>
        </w:rPr>
      </w:pPr>
      <w:r w:rsidRPr="00D01CD2">
        <w:rPr>
          <w:rFonts w:ascii="Arial" w:eastAsia="Times New Roman" w:hAnsi="Arial" w:cs="Arial"/>
          <w:bCs/>
          <w:i/>
          <w:color w:val="000000"/>
          <w:kern w:val="36"/>
          <w:lang w:eastAsia="nl-NL"/>
        </w:rPr>
        <w:br w:type="page"/>
      </w:r>
    </w:p>
    <w:p w14:paraId="6EFFCC5A" w14:textId="2F3772B2" w:rsidR="00BA365F" w:rsidRPr="00DC61DD" w:rsidRDefault="00410115" w:rsidP="003657C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Polycarbonaat kom je overal tegen</w:t>
      </w:r>
    </w:p>
    <w:p w14:paraId="69C41737" w14:textId="280626A7" w:rsidR="00112662" w:rsidRDefault="00112662" w:rsidP="00112662">
      <w:pPr>
        <w:spacing w:after="0" w:line="360" w:lineRule="auto"/>
        <w:ind w:left="709" w:hanging="709"/>
        <w:outlineLvl w:val="0"/>
        <w:rPr>
          <w:rFonts w:ascii="Arial" w:eastAsia="Times New Roman" w:hAnsi="Arial" w:cs="Arial"/>
          <w:bCs/>
          <w:color w:val="000000"/>
          <w:kern w:val="36"/>
          <w:lang w:eastAsia="nl-NL"/>
        </w:rPr>
      </w:pPr>
      <w:r w:rsidRPr="00410115">
        <w:rPr>
          <w:rFonts w:ascii="Arial" w:eastAsia="Times New Roman" w:hAnsi="Arial" w:cs="Arial"/>
          <w:bCs/>
          <w:color w:val="000000"/>
          <w:kern w:val="36"/>
          <w:lang w:eastAsia="nl-NL"/>
        </w:rPr>
        <w:t>1</w:t>
      </w:r>
      <w:r w:rsidRPr="00410115">
        <w:rPr>
          <w:rFonts w:ascii="Arial" w:eastAsia="Times New Roman" w:hAnsi="Arial" w:cs="Arial"/>
          <w:bCs/>
          <w:color w:val="000000"/>
          <w:kern w:val="36"/>
          <w:lang w:eastAsia="nl-NL"/>
        </w:rPr>
        <w:tab/>
        <w:t xml:space="preserve">Circulair: uit grondstoffen </w:t>
      </w:r>
      <w:r w:rsidR="009F3580">
        <w:rPr>
          <w:rFonts w:ascii="Arial" w:eastAsia="Times New Roman" w:hAnsi="Arial" w:cs="Arial"/>
          <w:bCs/>
          <w:color w:val="000000"/>
          <w:kern w:val="36"/>
          <w:lang w:eastAsia="nl-NL"/>
        </w:rPr>
        <w:t xml:space="preserve">wordt </w:t>
      </w:r>
      <w:r w:rsidRPr="0041011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en product gemaakt en dat dit product </w:t>
      </w:r>
      <w:r w:rsidR="009F3580">
        <w:rPr>
          <w:rFonts w:ascii="Arial" w:eastAsia="Times New Roman" w:hAnsi="Arial" w:cs="Arial"/>
          <w:bCs/>
          <w:color w:val="000000"/>
          <w:kern w:val="36"/>
          <w:lang w:eastAsia="nl-NL"/>
        </w:rPr>
        <w:t xml:space="preserve">kan </w:t>
      </w:r>
      <w:r>
        <w:rPr>
          <w:rFonts w:ascii="Arial" w:eastAsia="Times New Roman" w:hAnsi="Arial" w:cs="Arial"/>
          <w:bCs/>
          <w:color w:val="000000"/>
          <w:kern w:val="36"/>
          <w:lang w:eastAsia="nl-NL"/>
        </w:rPr>
        <w:t xml:space="preserve">weer hergebruikt worden. </w:t>
      </w:r>
      <w:r w:rsidR="009F3580">
        <w:rPr>
          <w:rFonts w:ascii="Arial" w:eastAsia="Times New Roman" w:hAnsi="Arial" w:cs="Arial"/>
          <w:bCs/>
          <w:color w:val="000000"/>
          <w:kern w:val="36"/>
          <w:lang w:eastAsia="nl-NL"/>
        </w:rPr>
        <w:br/>
      </w:r>
      <w:proofErr w:type="spellStart"/>
      <w:r>
        <w:rPr>
          <w:rFonts w:ascii="Arial" w:eastAsia="Times New Roman" w:hAnsi="Arial" w:cs="Arial"/>
          <w:bCs/>
          <w:color w:val="000000"/>
          <w:kern w:val="36"/>
          <w:lang w:eastAsia="nl-NL"/>
        </w:rPr>
        <w:t>Vergroenen</w:t>
      </w:r>
      <w:proofErr w:type="spellEnd"/>
      <w:r w:rsidR="009F358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het proces </w:t>
      </w:r>
      <w:r w:rsidR="009F3580">
        <w:rPr>
          <w:rFonts w:ascii="Arial" w:eastAsia="Times New Roman" w:hAnsi="Arial" w:cs="Arial"/>
          <w:bCs/>
          <w:color w:val="000000"/>
          <w:kern w:val="36"/>
          <w:lang w:eastAsia="nl-NL"/>
        </w:rPr>
        <w:t xml:space="preserve">gebruikt </w:t>
      </w:r>
      <w:r>
        <w:rPr>
          <w:rFonts w:ascii="Arial" w:eastAsia="Times New Roman" w:hAnsi="Arial" w:cs="Arial"/>
          <w:bCs/>
          <w:color w:val="000000"/>
          <w:kern w:val="36"/>
          <w:lang w:eastAsia="nl-NL"/>
        </w:rPr>
        <w:t>grondstoffen die door de natuur op korte termijn weer bijgemaakt k</w:t>
      </w:r>
      <w:r w:rsidR="009F3580">
        <w:rPr>
          <w:rFonts w:ascii="Arial" w:eastAsia="Times New Roman" w:hAnsi="Arial" w:cs="Arial"/>
          <w:bCs/>
          <w:color w:val="000000"/>
          <w:kern w:val="36"/>
          <w:lang w:eastAsia="nl-NL"/>
        </w:rPr>
        <w:t>un</w:t>
      </w:r>
      <w:r>
        <w:rPr>
          <w:rFonts w:ascii="Arial" w:eastAsia="Times New Roman" w:hAnsi="Arial" w:cs="Arial"/>
          <w:bCs/>
          <w:color w:val="000000"/>
          <w:kern w:val="36"/>
          <w:lang w:eastAsia="nl-NL"/>
        </w:rPr>
        <w:t>n</w:t>
      </w:r>
      <w:r w:rsidR="009F3580">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worden. </w:t>
      </w:r>
      <w:r w:rsidR="009F3580">
        <w:rPr>
          <w:rFonts w:ascii="Arial" w:eastAsia="Times New Roman" w:hAnsi="Arial" w:cs="Arial"/>
          <w:bCs/>
          <w:color w:val="000000"/>
          <w:kern w:val="36"/>
          <w:lang w:eastAsia="nl-NL"/>
        </w:rPr>
        <w:br/>
      </w:r>
      <w:r>
        <w:rPr>
          <w:rFonts w:ascii="Arial" w:eastAsia="Times New Roman" w:hAnsi="Arial" w:cs="Arial"/>
          <w:bCs/>
          <w:color w:val="000000"/>
          <w:kern w:val="36"/>
          <w:lang w:eastAsia="nl-NL"/>
        </w:rPr>
        <w:t>Duurzaam</w:t>
      </w:r>
      <w:r w:rsidR="009F358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de gebruikte energiebron </w:t>
      </w:r>
      <w:r w:rsidR="009F3580">
        <w:rPr>
          <w:rFonts w:ascii="Arial" w:eastAsia="Times New Roman" w:hAnsi="Arial" w:cs="Arial"/>
          <w:bCs/>
          <w:color w:val="000000"/>
          <w:kern w:val="36"/>
          <w:lang w:eastAsia="nl-NL"/>
        </w:rPr>
        <w:t xml:space="preserve">veroorzaakt </w:t>
      </w:r>
      <w:r>
        <w:rPr>
          <w:rFonts w:ascii="Arial" w:eastAsia="Times New Roman" w:hAnsi="Arial" w:cs="Arial"/>
          <w:bCs/>
          <w:color w:val="000000"/>
          <w:kern w:val="36"/>
          <w:lang w:eastAsia="nl-NL"/>
        </w:rPr>
        <w:t>geen toename van de uitstoot van extra koolstofdioxide.</w:t>
      </w:r>
    </w:p>
    <w:p w14:paraId="235023BF" w14:textId="395FE75D" w:rsidR="00112662" w:rsidRDefault="00112662" w:rsidP="00112662">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Gedeeltelijk</w:t>
      </w:r>
      <w:r w:rsidR="009F358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w:t>
      </w:r>
      <w:r w:rsidR="009F3580">
        <w:rPr>
          <w:rFonts w:ascii="Arial" w:eastAsia="Times New Roman" w:hAnsi="Arial" w:cs="Arial"/>
          <w:bCs/>
          <w:color w:val="000000"/>
          <w:kern w:val="36"/>
          <w:lang w:eastAsia="nl-NL"/>
        </w:rPr>
        <w:t>n</w:t>
      </w:r>
      <w:r>
        <w:rPr>
          <w:rFonts w:ascii="Arial" w:eastAsia="Times New Roman" w:hAnsi="Arial" w:cs="Arial"/>
          <w:bCs/>
          <w:color w:val="000000"/>
          <w:kern w:val="36"/>
          <w:lang w:eastAsia="nl-NL"/>
        </w:rPr>
        <w:t>t niet alles wordt meegenomen. Als SABIC een grondstof van een andere firma gebruikt</w:t>
      </w:r>
      <w:r w:rsidR="009F358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wordt niet gekeken of het proces bij die andere firma ook groen of duurzaam is. Ook wordt </w:t>
      </w:r>
      <w:r w:rsidR="009F3580">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 xml:space="preserve">niets gezegd over welk type stroom </w:t>
      </w:r>
      <w:r w:rsidR="009F3580">
        <w:rPr>
          <w:rFonts w:ascii="Arial" w:eastAsia="Times New Roman" w:hAnsi="Arial" w:cs="Arial"/>
          <w:bCs/>
          <w:color w:val="000000"/>
          <w:kern w:val="36"/>
          <w:lang w:eastAsia="nl-NL"/>
        </w:rPr>
        <w:t>men</w:t>
      </w:r>
      <w:r>
        <w:rPr>
          <w:rFonts w:ascii="Arial" w:eastAsia="Times New Roman" w:hAnsi="Arial" w:cs="Arial"/>
          <w:bCs/>
          <w:color w:val="000000"/>
          <w:kern w:val="36"/>
          <w:lang w:eastAsia="nl-NL"/>
        </w:rPr>
        <w:t xml:space="preserve"> gebruik</w:t>
      </w:r>
      <w:r w:rsidR="009F3580">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bij de elektrolyse. </w:t>
      </w:r>
    </w:p>
    <w:p w14:paraId="6B25F571" w14:textId="2F3BA078" w:rsidR="00410115" w:rsidRDefault="0011266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10115" w:rsidRPr="00410115">
        <w:rPr>
          <w:rFonts w:ascii="Arial" w:eastAsia="Times New Roman" w:hAnsi="Arial" w:cs="Arial"/>
          <w:bCs/>
          <w:color w:val="000000"/>
          <w:kern w:val="36"/>
          <w:lang w:eastAsia="nl-NL"/>
        </w:rPr>
        <w:tab/>
      </w:r>
      <w:r w:rsidR="00F87D0A">
        <w:rPr>
          <w:rFonts w:ascii="Arial" w:eastAsia="Times New Roman" w:hAnsi="Arial" w:cs="Arial"/>
          <w:bCs/>
          <w:color w:val="000000"/>
          <w:kern w:val="36"/>
          <w:lang w:eastAsia="nl-NL"/>
        </w:rPr>
        <w:t>Volgens het artikel zijn dat d</w:t>
      </w:r>
      <w:r w:rsidR="00410115" w:rsidRPr="00410115">
        <w:rPr>
          <w:rFonts w:ascii="Arial" w:eastAsia="Times New Roman" w:hAnsi="Arial" w:cs="Arial"/>
          <w:bCs/>
          <w:color w:val="000000"/>
          <w:kern w:val="36"/>
          <w:lang w:eastAsia="nl-NL"/>
        </w:rPr>
        <w:t xml:space="preserve">e grondstoffen </w:t>
      </w:r>
      <w:r w:rsidR="00F87D0A">
        <w:rPr>
          <w:rFonts w:ascii="Arial" w:eastAsia="Times New Roman" w:hAnsi="Arial" w:cs="Arial"/>
          <w:bCs/>
          <w:color w:val="000000"/>
          <w:kern w:val="36"/>
          <w:lang w:eastAsia="nl-NL"/>
        </w:rPr>
        <w:t>koolstofmonoxide</w:t>
      </w:r>
      <w:r w:rsidR="00410115">
        <w:rPr>
          <w:rFonts w:ascii="Arial" w:eastAsia="Times New Roman" w:hAnsi="Arial" w:cs="Arial"/>
          <w:bCs/>
          <w:color w:val="000000"/>
          <w:kern w:val="36"/>
          <w:lang w:eastAsia="nl-NL"/>
        </w:rPr>
        <w:t>, fenol</w:t>
      </w:r>
      <w:r w:rsidR="00F87D0A">
        <w:rPr>
          <w:rFonts w:ascii="Arial" w:eastAsia="Times New Roman" w:hAnsi="Arial" w:cs="Arial"/>
          <w:bCs/>
          <w:color w:val="000000"/>
          <w:kern w:val="36"/>
          <w:lang w:eastAsia="nl-NL"/>
        </w:rPr>
        <w:t xml:space="preserve"> en</w:t>
      </w:r>
      <w:r w:rsidR="00410115">
        <w:rPr>
          <w:rFonts w:ascii="Arial" w:eastAsia="Times New Roman" w:hAnsi="Arial" w:cs="Arial"/>
          <w:bCs/>
          <w:color w:val="000000"/>
          <w:kern w:val="36"/>
          <w:lang w:eastAsia="nl-NL"/>
        </w:rPr>
        <w:t xml:space="preserve"> aceton.</w:t>
      </w:r>
    </w:p>
    <w:p w14:paraId="48DEDED2" w14:textId="11696F06" w:rsidR="00F87D0A" w:rsidRDefault="00F87D0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Echter er is ook </w:t>
      </w:r>
      <w:r w:rsidR="002A74CA">
        <w:rPr>
          <w:rFonts w:ascii="Arial" w:eastAsia="Times New Roman" w:hAnsi="Arial" w:cs="Arial"/>
          <w:bCs/>
          <w:color w:val="000000"/>
          <w:kern w:val="36"/>
          <w:lang w:eastAsia="nl-NL"/>
        </w:rPr>
        <w:t xml:space="preserve">chloor, </w:t>
      </w:r>
      <w:r>
        <w:rPr>
          <w:rFonts w:ascii="Arial" w:eastAsia="Times New Roman" w:hAnsi="Arial" w:cs="Arial"/>
          <w:bCs/>
          <w:color w:val="000000"/>
          <w:kern w:val="36"/>
          <w:lang w:eastAsia="nl-NL"/>
        </w:rPr>
        <w:t>fosgeen en steenzout nodig.</w:t>
      </w:r>
    </w:p>
    <w:p w14:paraId="05FEF3AF" w14:textId="710E7FEC" w:rsidR="002A74CA" w:rsidRDefault="0011266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A74CA" w:rsidRPr="002A74CA">
        <w:rPr>
          <w:rFonts w:ascii="Arial" w:eastAsia="Times New Roman" w:hAnsi="Arial" w:cs="Arial"/>
          <w:bCs/>
          <w:color w:val="000000"/>
          <w:kern w:val="36"/>
          <w:lang w:eastAsia="nl-NL"/>
        </w:rPr>
        <w:tab/>
        <w:t>Externe aanvoer van CO, a</w:t>
      </w:r>
      <w:r w:rsidR="002A74CA">
        <w:rPr>
          <w:rFonts w:ascii="Arial" w:eastAsia="Times New Roman" w:hAnsi="Arial" w:cs="Arial"/>
          <w:bCs/>
          <w:color w:val="000000"/>
          <w:kern w:val="36"/>
          <w:lang w:eastAsia="nl-NL"/>
        </w:rPr>
        <w:t>ceton, zout en fenol. Zelf levert het</w:t>
      </w:r>
      <w:r>
        <w:rPr>
          <w:rFonts w:ascii="Arial" w:eastAsia="Times New Roman" w:hAnsi="Arial" w:cs="Arial"/>
          <w:bCs/>
          <w:color w:val="000000"/>
          <w:kern w:val="36"/>
          <w:lang w:eastAsia="nl-NL"/>
        </w:rPr>
        <w:t xml:space="preserve"> bedr</w:t>
      </w:r>
      <w:r w:rsidR="005A13A2">
        <w:rPr>
          <w:rFonts w:ascii="Arial" w:eastAsia="Times New Roman" w:hAnsi="Arial" w:cs="Arial"/>
          <w:bCs/>
          <w:color w:val="000000"/>
          <w:kern w:val="36"/>
          <w:lang w:eastAsia="nl-NL"/>
        </w:rPr>
        <w:t>ijf</w:t>
      </w:r>
      <w:r w:rsidR="002A74CA">
        <w:rPr>
          <w:rFonts w:ascii="Arial" w:eastAsia="Times New Roman" w:hAnsi="Arial" w:cs="Arial"/>
          <w:bCs/>
          <w:color w:val="000000"/>
          <w:kern w:val="36"/>
          <w:lang w:eastAsia="nl-NL"/>
        </w:rPr>
        <w:t xml:space="preserve"> chloor en benzeen (en natuurlijk polycarbonaat).</w:t>
      </w:r>
    </w:p>
    <w:p w14:paraId="493E759B" w14:textId="41935F4C" w:rsidR="002A74CA" w:rsidRDefault="005A13A2" w:rsidP="003657C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2A74CA">
        <w:rPr>
          <w:rFonts w:ascii="Arial" w:eastAsia="Times New Roman" w:hAnsi="Arial" w:cs="Arial"/>
          <w:bCs/>
          <w:color w:val="000000"/>
          <w:kern w:val="36"/>
          <w:lang w:eastAsia="nl-NL"/>
        </w:rPr>
        <w:tab/>
        <w:t>Negatieve elektrode: 2 H</w:t>
      </w:r>
      <w:r w:rsidR="002A74CA">
        <w:rPr>
          <w:rFonts w:ascii="Arial" w:eastAsia="Times New Roman" w:hAnsi="Arial" w:cs="Arial"/>
          <w:bCs/>
          <w:color w:val="000000"/>
          <w:kern w:val="36"/>
          <w:vertAlign w:val="subscript"/>
          <w:lang w:eastAsia="nl-NL"/>
        </w:rPr>
        <w:t>2</w:t>
      </w:r>
      <w:r w:rsidR="002A74CA">
        <w:rPr>
          <w:rFonts w:ascii="Arial" w:eastAsia="Times New Roman" w:hAnsi="Arial" w:cs="Arial"/>
          <w:bCs/>
          <w:color w:val="000000"/>
          <w:kern w:val="36"/>
          <w:lang w:eastAsia="nl-NL"/>
        </w:rPr>
        <w:t xml:space="preserve">O </w:t>
      </w:r>
      <w:r w:rsidR="002A74CA" w:rsidRPr="002A74CA">
        <w:rPr>
          <w:rFonts w:ascii="Arial" w:eastAsia="Times New Roman" w:hAnsi="Arial" w:cs="Arial"/>
          <w:bCs/>
          <w:color w:val="000000"/>
          <w:kern w:val="36"/>
          <w:lang w:eastAsia="nl-NL"/>
        </w:rPr>
        <w:t>+ 2 e</w:t>
      </w:r>
      <w:r w:rsidR="002A74CA">
        <w:rPr>
          <w:rFonts w:ascii="Arial" w:eastAsia="Times New Roman" w:hAnsi="Arial" w:cs="Arial"/>
          <w:bCs/>
          <w:color w:val="000000"/>
          <w:kern w:val="36"/>
          <w:vertAlign w:val="superscript"/>
          <w:lang w:val="en-US" w:eastAsia="nl-NL"/>
        </w:rPr>
        <w:sym w:font="Symbol" w:char="F02D"/>
      </w:r>
      <w:r w:rsidR="002A74CA">
        <w:rPr>
          <w:rFonts w:ascii="Arial" w:eastAsia="Times New Roman" w:hAnsi="Arial" w:cs="Arial"/>
          <w:bCs/>
          <w:color w:val="000000"/>
          <w:kern w:val="36"/>
          <w:lang w:eastAsia="nl-NL"/>
        </w:rPr>
        <w:t xml:space="preserve"> </w:t>
      </w:r>
      <w:r w:rsidR="00E43E86">
        <w:rPr>
          <w:rFonts w:ascii="Arial" w:eastAsia="Times New Roman" w:hAnsi="Arial" w:cs="Arial"/>
          <w:bCs/>
          <w:color w:val="000000"/>
          <w:kern w:val="36"/>
          <w:lang w:eastAsia="nl-NL"/>
        </w:rPr>
        <w:sym w:font="Symbol" w:char="F0AE"/>
      </w:r>
      <w:r w:rsidR="00E43E86" w:rsidRPr="002A74CA">
        <w:rPr>
          <w:rFonts w:ascii="Arial" w:eastAsia="Times New Roman" w:hAnsi="Arial" w:cs="Arial"/>
          <w:bCs/>
          <w:color w:val="000000"/>
          <w:kern w:val="36"/>
          <w:lang w:eastAsia="nl-NL"/>
        </w:rPr>
        <w:t xml:space="preserve"> </w:t>
      </w:r>
      <w:r w:rsidR="002A74CA" w:rsidRPr="002A74CA">
        <w:rPr>
          <w:rFonts w:ascii="Arial" w:eastAsia="Times New Roman" w:hAnsi="Arial" w:cs="Arial"/>
          <w:bCs/>
          <w:color w:val="000000"/>
          <w:kern w:val="36"/>
          <w:lang w:eastAsia="nl-NL"/>
        </w:rPr>
        <w:t>H</w:t>
      </w:r>
      <w:r w:rsidR="002A74CA" w:rsidRPr="002A74CA">
        <w:rPr>
          <w:rFonts w:ascii="Arial" w:eastAsia="Times New Roman" w:hAnsi="Arial" w:cs="Arial"/>
          <w:bCs/>
          <w:color w:val="000000"/>
          <w:kern w:val="36"/>
          <w:vertAlign w:val="subscript"/>
          <w:lang w:eastAsia="nl-NL"/>
        </w:rPr>
        <w:t>2</w:t>
      </w:r>
      <w:r w:rsidR="002A74CA" w:rsidRPr="002A74CA">
        <w:rPr>
          <w:rFonts w:ascii="Arial" w:eastAsia="Times New Roman" w:hAnsi="Arial" w:cs="Arial"/>
          <w:bCs/>
          <w:color w:val="000000"/>
          <w:kern w:val="36"/>
          <w:lang w:eastAsia="nl-NL"/>
        </w:rPr>
        <w:t xml:space="preserve"> + 2 OH</w:t>
      </w:r>
      <w:r w:rsidR="00E43E86">
        <w:rPr>
          <w:rFonts w:ascii="Arial" w:eastAsia="Times New Roman" w:hAnsi="Arial" w:cs="Arial"/>
          <w:bCs/>
          <w:color w:val="000000"/>
          <w:kern w:val="36"/>
          <w:vertAlign w:val="superscript"/>
          <w:lang w:eastAsia="nl-NL"/>
        </w:rPr>
        <w:sym w:font="Symbol" w:char="F02D"/>
      </w:r>
      <w:r w:rsidR="00E43E86" w:rsidRPr="002A74CA">
        <w:rPr>
          <w:rFonts w:ascii="Arial" w:eastAsia="Times New Roman" w:hAnsi="Arial" w:cs="Arial"/>
          <w:bCs/>
          <w:color w:val="000000"/>
          <w:kern w:val="36"/>
          <w:lang w:eastAsia="nl-NL"/>
        </w:rPr>
        <w:t xml:space="preserve"> </w:t>
      </w:r>
      <w:r w:rsidR="002A74CA">
        <w:rPr>
          <w:rFonts w:ascii="Arial" w:eastAsia="Times New Roman" w:hAnsi="Arial" w:cs="Arial"/>
          <w:bCs/>
          <w:color w:val="000000"/>
          <w:kern w:val="36"/>
          <w:lang w:eastAsia="nl-NL"/>
        </w:rPr>
        <w:t xml:space="preserve"> </w:t>
      </w:r>
    </w:p>
    <w:p w14:paraId="5E7074F4" w14:textId="4DBBC252" w:rsidR="00E43E86" w:rsidRDefault="002A74CA" w:rsidP="002A74CA">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Positieve elektrode: 2 Cl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p w14:paraId="242B3A98" w14:textId="44B2E2D7" w:rsidR="002A74CA" w:rsidRDefault="005A13A2" w:rsidP="002A74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A74CA">
        <w:rPr>
          <w:rFonts w:ascii="Arial" w:eastAsia="Times New Roman" w:hAnsi="Arial" w:cs="Arial"/>
          <w:bCs/>
          <w:color w:val="000000"/>
          <w:kern w:val="36"/>
          <w:lang w:eastAsia="nl-NL"/>
        </w:rPr>
        <w:tab/>
      </w:r>
    </w:p>
    <w:p w14:paraId="3915C0CA" w14:textId="5E95DEBA" w:rsidR="00D01CD2" w:rsidRPr="002A74CA" w:rsidRDefault="00D01CD2" w:rsidP="002A74C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B1B15">
        <w:rPr>
          <w:rFonts w:ascii="Arial" w:eastAsia="Times New Roman" w:hAnsi="Arial" w:cs="Arial"/>
          <w:bCs/>
          <w:noProof/>
          <w:color w:val="000000"/>
          <w:kern w:val="36"/>
          <w:lang w:eastAsia="nl-NL"/>
        </w:rPr>
        <w:drawing>
          <wp:inline distT="0" distB="0" distL="0" distR="0" wp14:anchorId="368E772A" wp14:editId="3AF888A5">
            <wp:extent cx="3057525" cy="2012168"/>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7525" cy="2012168"/>
                    </a:xfrm>
                    <a:prstGeom prst="rect">
                      <a:avLst/>
                    </a:prstGeom>
                  </pic:spPr>
                </pic:pic>
              </a:graphicData>
            </a:graphic>
          </wp:inline>
        </w:drawing>
      </w:r>
    </w:p>
    <w:p w14:paraId="47DBCC13" w14:textId="4CFBB6B6" w:rsidR="004A48E2" w:rsidRDefault="005A13A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E13C2" w:rsidRPr="008E13C2">
        <w:rPr>
          <w:rFonts w:ascii="Arial" w:eastAsia="Times New Roman" w:hAnsi="Arial" w:cs="Arial"/>
          <w:bCs/>
          <w:color w:val="000000"/>
          <w:kern w:val="36"/>
          <w:lang w:eastAsia="nl-NL"/>
        </w:rPr>
        <w:tab/>
      </w:r>
    </w:p>
    <w:p w14:paraId="4AB875A6" w14:textId="6B6E059F" w:rsidR="004B1B15" w:rsidRDefault="004B1B15"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9ED5710" wp14:editId="5457B0CE">
            <wp:extent cx="5759450" cy="1009015"/>
            <wp:effectExtent l="0" t="0" r="0" b="63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009015"/>
                    </a:xfrm>
                    <a:prstGeom prst="rect">
                      <a:avLst/>
                    </a:prstGeom>
                  </pic:spPr>
                </pic:pic>
              </a:graphicData>
            </a:graphic>
          </wp:inline>
        </w:drawing>
      </w:r>
    </w:p>
    <w:p w14:paraId="76DA99DF" w14:textId="7F5E862A" w:rsidR="00131B10" w:rsidRDefault="005A13A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31B10" w:rsidRPr="00131B10">
        <w:rPr>
          <w:rFonts w:ascii="Arial" w:eastAsia="Times New Roman" w:hAnsi="Arial" w:cs="Arial"/>
          <w:bCs/>
          <w:color w:val="000000"/>
          <w:kern w:val="36"/>
          <w:lang w:eastAsia="nl-NL"/>
        </w:rPr>
        <w:tab/>
        <w:t>Bisfenol is 2x ke</w:t>
      </w:r>
      <w:r w:rsidR="00131B10">
        <w:rPr>
          <w:rFonts w:ascii="Arial" w:eastAsia="Times New Roman" w:hAnsi="Arial" w:cs="Arial"/>
          <w:bCs/>
          <w:color w:val="000000"/>
          <w:kern w:val="36"/>
          <w:lang w:eastAsia="nl-NL"/>
        </w:rPr>
        <w:t>e</w:t>
      </w:r>
      <w:r w:rsidR="00131B10" w:rsidRPr="00131B10">
        <w:rPr>
          <w:rFonts w:ascii="Arial" w:eastAsia="Times New Roman" w:hAnsi="Arial" w:cs="Arial"/>
          <w:bCs/>
          <w:color w:val="000000"/>
          <w:kern w:val="36"/>
          <w:lang w:eastAsia="nl-NL"/>
        </w:rPr>
        <w:t>r fenol; A staat voor</w:t>
      </w:r>
      <w:r w:rsidR="00131B10">
        <w:rPr>
          <w:rFonts w:ascii="Arial" w:eastAsia="Times New Roman" w:hAnsi="Arial" w:cs="Arial"/>
          <w:bCs/>
          <w:color w:val="000000"/>
          <w:kern w:val="36"/>
          <w:lang w:eastAsia="nl-NL"/>
        </w:rPr>
        <w:t xml:space="preserve"> aceton.</w:t>
      </w:r>
    </w:p>
    <w:p w14:paraId="1CAD982E" w14:textId="0F209B61" w:rsidR="00131B10" w:rsidRDefault="005A13A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131B10">
        <w:rPr>
          <w:rFonts w:ascii="Arial" w:eastAsia="Times New Roman" w:hAnsi="Arial" w:cs="Arial"/>
          <w:bCs/>
          <w:color w:val="000000"/>
          <w:kern w:val="36"/>
          <w:lang w:eastAsia="nl-NL"/>
        </w:rPr>
        <w:tab/>
        <w:t>Drager wil zeggen dat het in te brengen structuurdeel ingebouwd zit in een ander deeltje dat voldoende reactiviteit geeft.</w:t>
      </w:r>
    </w:p>
    <w:p w14:paraId="16A0057C" w14:textId="2B6FC477" w:rsidR="00131B10" w:rsidRDefault="005A13A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131B10">
        <w:rPr>
          <w:rFonts w:ascii="Arial" w:eastAsia="Times New Roman" w:hAnsi="Arial" w:cs="Arial"/>
          <w:bCs/>
          <w:color w:val="000000"/>
          <w:kern w:val="36"/>
          <w:lang w:eastAsia="nl-NL"/>
        </w:rPr>
        <w:tab/>
      </w:r>
    </w:p>
    <w:p w14:paraId="5326E6CF" w14:textId="15B1B351" w:rsidR="00131B10" w:rsidRDefault="00131B10"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Pr>
          <w:rFonts w:ascii="Arial" w:eastAsia="Times New Roman" w:hAnsi="Arial" w:cs="Arial"/>
          <w:bCs/>
          <w:noProof/>
          <w:color w:val="000000"/>
          <w:kern w:val="36"/>
          <w:lang w:eastAsia="nl-NL"/>
        </w:rPr>
        <w:drawing>
          <wp:inline distT="0" distB="0" distL="0" distR="0" wp14:anchorId="5D38F74D" wp14:editId="2D193DDA">
            <wp:extent cx="5759450" cy="154813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548130"/>
                    </a:xfrm>
                    <a:prstGeom prst="rect">
                      <a:avLst/>
                    </a:prstGeom>
                  </pic:spPr>
                </pic:pic>
              </a:graphicData>
            </a:graphic>
          </wp:inline>
        </w:drawing>
      </w:r>
    </w:p>
    <w:p w14:paraId="28039CEC" w14:textId="2DD3110F" w:rsidR="00131B10" w:rsidRDefault="005A13A2"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131B10">
        <w:rPr>
          <w:rFonts w:ascii="Arial" w:eastAsia="Times New Roman" w:hAnsi="Arial" w:cs="Arial"/>
          <w:bCs/>
          <w:color w:val="000000"/>
          <w:kern w:val="36"/>
          <w:lang w:eastAsia="nl-NL"/>
        </w:rPr>
        <w:tab/>
        <w:t xml:space="preserve">Het is een reactie tussen twee verschillende moleculen, dus </w:t>
      </w:r>
      <w:proofErr w:type="spellStart"/>
      <w:r w:rsidR="00131B10">
        <w:rPr>
          <w:rFonts w:ascii="Arial" w:eastAsia="Times New Roman" w:hAnsi="Arial" w:cs="Arial"/>
          <w:bCs/>
          <w:color w:val="000000"/>
          <w:kern w:val="36"/>
          <w:lang w:eastAsia="nl-NL"/>
        </w:rPr>
        <w:t>co.</w:t>
      </w:r>
      <w:proofErr w:type="spellEnd"/>
      <w:r w:rsidR="00131B10">
        <w:rPr>
          <w:rFonts w:ascii="Arial" w:eastAsia="Times New Roman" w:hAnsi="Arial" w:cs="Arial"/>
          <w:bCs/>
          <w:color w:val="000000"/>
          <w:kern w:val="36"/>
          <w:lang w:eastAsia="nl-NL"/>
        </w:rPr>
        <w:t xml:space="preserve"> </w:t>
      </w:r>
      <w:r w:rsidR="002322BC">
        <w:rPr>
          <w:rFonts w:ascii="Arial" w:eastAsia="Times New Roman" w:hAnsi="Arial" w:cs="Arial"/>
          <w:bCs/>
          <w:color w:val="000000"/>
          <w:kern w:val="36"/>
          <w:lang w:eastAsia="nl-NL"/>
        </w:rPr>
        <w:t>Daarnaast</w:t>
      </w:r>
      <w:r w:rsidR="00131B10">
        <w:rPr>
          <w:rFonts w:ascii="Arial" w:eastAsia="Times New Roman" w:hAnsi="Arial" w:cs="Arial"/>
          <w:bCs/>
          <w:color w:val="000000"/>
          <w:kern w:val="36"/>
          <w:lang w:eastAsia="nl-NL"/>
        </w:rPr>
        <w:t xml:space="preserve"> wordt </w:t>
      </w:r>
      <w:r w:rsidR="002322BC">
        <w:rPr>
          <w:rFonts w:ascii="Arial" w:eastAsia="Times New Roman" w:hAnsi="Arial" w:cs="Arial"/>
          <w:bCs/>
          <w:color w:val="000000"/>
          <w:kern w:val="36"/>
          <w:lang w:eastAsia="nl-NL"/>
        </w:rPr>
        <w:t xml:space="preserve">er </w:t>
      </w:r>
      <w:r w:rsidR="00131B10">
        <w:rPr>
          <w:rFonts w:ascii="Arial" w:eastAsia="Times New Roman" w:hAnsi="Arial" w:cs="Arial"/>
          <w:bCs/>
          <w:color w:val="000000"/>
          <w:kern w:val="36"/>
          <w:lang w:eastAsia="nl-NL"/>
        </w:rPr>
        <w:t>een klein molecuul afgesplitst</w:t>
      </w:r>
      <w:r w:rsidR="002322BC">
        <w:rPr>
          <w:rFonts w:ascii="Arial" w:eastAsia="Times New Roman" w:hAnsi="Arial" w:cs="Arial"/>
          <w:bCs/>
          <w:color w:val="000000"/>
          <w:kern w:val="36"/>
          <w:lang w:eastAsia="nl-NL"/>
        </w:rPr>
        <w:t>,</w:t>
      </w:r>
      <w:r w:rsidR="00131B10">
        <w:rPr>
          <w:rFonts w:ascii="Arial" w:eastAsia="Times New Roman" w:hAnsi="Arial" w:cs="Arial"/>
          <w:bCs/>
          <w:color w:val="000000"/>
          <w:kern w:val="36"/>
          <w:lang w:eastAsia="nl-NL"/>
        </w:rPr>
        <w:t xml:space="preserve"> dus condensatie.</w:t>
      </w:r>
    </w:p>
    <w:p w14:paraId="2E563D78" w14:textId="36C96E24" w:rsidR="00131B10" w:rsidRDefault="00296455"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2</w:t>
      </w:r>
      <w:r w:rsidR="00131B10">
        <w:rPr>
          <w:rFonts w:ascii="Arial" w:eastAsia="Times New Roman" w:hAnsi="Arial" w:cs="Arial"/>
          <w:bCs/>
          <w:color w:val="000000"/>
          <w:kern w:val="36"/>
          <w:lang w:eastAsia="nl-NL"/>
        </w:rPr>
        <w:tab/>
      </w:r>
      <w:r>
        <w:rPr>
          <w:rFonts w:ascii="Arial" w:eastAsia="Times New Roman" w:hAnsi="Arial" w:cs="Arial"/>
          <w:bCs/>
          <w:color w:val="000000"/>
          <w:kern w:val="36"/>
          <w:lang w:eastAsia="nl-NL"/>
        </w:rPr>
        <w:t>Er komt bij de vorming van fosgeen warmte vrij</w:t>
      </w:r>
      <w:r w:rsidR="002322B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de rectie naar rechts is e</w:t>
      </w:r>
      <w:r w:rsidR="002322BC">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exotherme reactie.</w:t>
      </w:r>
    </w:p>
    <w:p w14:paraId="5F1B4424" w14:textId="68933B35" w:rsidR="00296455" w:rsidRDefault="00296455"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Bij de reactietemperatuur zijn fosgeen en CO beide gassen. Het kookpunt van CO is 82 K = 82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273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191 °C, het kookpunt van fosgeen is 7,6 °C. Door af te koelen</w:t>
      </w:r>
      <w:r w:rsidR="002322B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fosgeen als vloeistof gescheiden kunnen worden van het gasvormige CO.</w:t>
      </w:r>
    </w:p>
    <w:p w14:paraId="19F0FD72" w14:textId="21D17AC4" w:rsidR="00296455" w:rsidRDefault="00296455"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38457B35" w14:textId="2C9A5740" w:rsidR="00296455" w:rsidRPr="00131B10" w:rsidRDefault="00296455"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811FB3B" wp14:editId="2CDBF26E">
            <wp:extent cx="5759450" cy="156210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1562100"/>
                    </a:xfrm>
                    <a:prstGeom prst="rect">
                      <a:avLst/>
                    </a:prstGeom>
                  </pic:spPr>
                </pic:pic>
              </a:graphicData>
            </a:graphic>
          </wp:inline>
        </w:drawing>
      </w:r>
    </w:p>
    <w:p w14:paraId="3A2AEA51" w14:textId="77777777" w:rsidR="00A02FE6" w:rsidRPr="00C77BAA" w:rsidRDefault="00A02FE6" w:rsidP="003657C0">
      <w:pPr>
        <w:spacing w:after="0" w:line="360" w:lineRule="auto"/>
        <w:rPr>
          <w:rFonts w:ascii="Arial" w:eastAsia="Times New Roman" w:hAnsi="Arial" w:cs="Arial"/>
          <w:b/>
          <w:color w:val="000000"/>
          <w:kern w:val="36"/>
          <w:u w:val="single"/>
          <w:lang w:eastAsia="nl-NL"/>
        </w:rPr>
      </w:pPr>
      <w:bookmarkStart w:id="1" w:name="_Hlk25842450"/>
      <w:r w:rsidRPr="00C77BAA">
        <w:rPr>
          <w:rFonts w:ascii="Arial" w:eastAsia="Times New Roman" w:hAnsi="Arial" w:cs="Arial"/>
          <w:b/>
          <w:color w:val="000000"/>
          <w:kern w:val="36"/>
          <w:u w:val="single"/>
          <w:lang w:eastAsia="nl-NL"/>
        </w:rPr>
        <w:br w:type="page"/>
      </w:r>
    </w:p>
    <w:p w14:paraId="028CA399" w14:textId="147EE305" w:rsidR="00914F0F" w:rsidRDefault="00914F0F" w:rsidP="003657C0">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3657C0">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657C0">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5A13A2" w14:paraId="4C700FC9" w14:textId="77777777" w:rsidTr="00794B5A">
        <w:tc>
          <w:tcPr>
            <w:tcW w:w="828" w:type="dxa"/>
          </w:tcPr>
          <w:p w14:paraId="36FA98FA" w14:textId="01005D84"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6CB7C4C" w14:textId="77777777"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6C4269" w14:textId="77777777" w:rsidR="005A13A2" w:rsidRDefault="005A13A2" w:rsidP="00794B5A">
            <w:pPr>
              <w:spacing w:line="360" w:lineRule="auto"/>
              <w:jc w:val="center"/>
              <w:outlineLvl w:val="0"/>
              <w:rPr>
                <w:rFonts w:ascii="Arial" w:eastAsia="Times New Roman" w:hAnsi="Arial" w:cs="Arial"/>
                <w:bCs/>
                <w:color w:val="000000"/>
                <w:kern w:val="36"/>
                <w:lang w:eastAsia="nl-NL"/>
              </w:rPr>
            </w:pPr>
          </w:p>
          <w:p w14:paraId="5F3C5E9B" w14:textId="550B7275"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2A063D72" w14:textId="2D1E96ED" w:rsidR="005A13A2" w:rsidRDefault="005A13A2" w:rsidP="00794B5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circulair, </w:t>
            </w:r>
            <w:proofErr w:type="spellStart"/>
            <w:r>
              <w:rPr>
                <w:rFonts w:ascii="Arial" w:eastAsia="Times New Roman" w:hAnsi="Arial" w:cs="Arial"/>
                <w:bCs/>
                <w:color w:val="000000"/>
                <w:kern w:val="36"/>
                <w:lang w:eastAsia="nl-NL"/>
              </w:rPr>
              <w:t>vergroenen</w:t>
            </w:r>
            <w:proofErr w:type="spellEnd"/>
            <w:r>
              <w:rPr>
                <w:rFonts w:ascii="Arial" w:eastAsia="Times New Roman" w:hAnsi="Arial" w:cs="Arial"/>
                <w:bCs/>
                <w:color w:val="000000"/>
                <w:kern w:val="36"/>
                <w:lang w:eastAsia="nl-NL"/>
              </w:rPr>
              <w:t xml:space="preserve"> en hergebruik betekenen</w:t>
            </w:r>
            <w:r w:rsidR="00F722F8">
              <w:rPr>
                <w:rFonts w:ascii="Arial" w:eastAsia="Times New Roman" w:hAnsi="Arial" w:cs="Arial"/>
                <w:bCs/>
                <w:color w:val="000000"/>
                <w:kern w:val="36"/>
                <w:lang w:eastAsia="nl-NL"/>
              </w:rPr>
              <w:t>.</w:t>
            </w:r>
          </w:p>
        </w:tc>
      </w:tr>
      <w:tr w:rsidR="005A13A2" w14:paraId="068A4186" w14:textId="77777777" w:rsidTr="00794B5A">
        <w:tc>
          <w:tcPr>
            <w:tcW w:w="828" w:type="dxa"/>
          </w:tcPr>
          <w:p w14:paraId="021A75E7" w14:textId="19C68C33"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C29D743" w14:textId="77777777"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C3415F5" w14:textId="77777777" w:rsidR="005A13A2" w:rsidRDefault="005A13A2" w:rsidP="00794B5A">
            <w:pPr>
              <w:spacing w:line="360" w:lineRule="auto"/>
              <w:jc w:val="center"/>
              <w:outlineLvl w:val="0"/>
              <w:rPr>
                <w:rFonts w:ascii="Arial" w:eastAsia="Times New Roman" w:hAnsi="Arial" w:cs="Arial"/>
                <w:bCs/>
                <w:color w:val="000000"/>
                <w:kern w:val="36"/>
                <w:lang w:eastAsia="nl-NL"/>
              </w:rPr>
            </w:pPr>
          </w:p>
          <w:p w14:paraId="753B4911" w14:textId="77777777" w:rsidR="005A13A2" w:rsidRDefault="005A13A2" w:rsidP="00794B5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E6F151F" w14:textId="0E907162" w:rsidR="005A13A2" w:rsidRDefault="005A13A2" w:rsidP="00794B5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F722F8">
              <w:rPr>
                <w:rFonts w:ascii="Arial" w:eastAsia="Times New Roman" w:hAnsi="Arial" w:cs="Arial"/>
                <w:bCs/>
                <w:color w:val="000000"/>
                <w:kern w:val="36"/>
                <w:lang w:eastAsia="nl-NL"/>
              </w:rPr>
              <w:t>.</w:t>
            </w:r>
          </w:p>
        </w:tc>
      </w:tr>
      <w:tr w:rsidR="00914F0F" w14:paraId="3EDA725B" w14:textId="77777777" w:rsidTr="00E07156">
        <w:tc>
          <w:tcPr>
            <w:tcW w:w="828" w:type="dxa"/>
          </w:tcPr>
          <w:p w14:paraId="7F7BBBD3" w14:textId="3DC95023" w:rsidR="00914F0F" w:rsidRDefault="005A13A2" w:rsidP="003657C0">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3</w:t>
            </w:r>
          </w:p>
        </w:tc>
        <w:tc>
          <w:tcPr>
            <w:tcW w:w="901" w:type="dxa"/>
          </w:tcPr>
          <w:p w14:paraId="48E17A13" w14:textId="33ABE466" w:rsidR="00914F0F" w:rsidRDefault="00F722F8"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51CB3F3" w14:textId="6E5B2FE7" w:rsidR="000D4A2B" w:rsidRDefault="000D4A2B" w:rsidP="000D4A2B">
            <w:pPr>
              <w:spacing w:line="360" w:lineRule="auto"/>
              <w:jc w:val="center"/>
              <w:outlineLvl w:val="0"/>
              <w:rPr>
                <w:rFonts w:ascii="Arial" w:eastAsia="Times New Roman" w:hAnsi="Arial" w:cs="Arial"/>
                <w:bCs/>
                <w:color w:val="000000"/>
                <w:kern w:val="36"/>
                <w:lang w:eastAsia="nl-NL"/>
              </w:rPr>
            </w:pPr>
          </w:p>
          <w:p w14:paraId="7972498E" w14:textId="7C18E0BD" w:rsidR="009A7F5B"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65A63DD" w:rsidR="00A14FF2"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D4A2B">
              <w:rPr>
                <w:rFonts w:ascii="Arial" w:eastAsia="Times New Roman" w:hAnsi="Arial" w:cs="Arial"/>
                <w:bCs/>
                <w:color w:val="000000"/>
                <w:kern w:val="36"/>
                <w:lang w:eastAsia="nl-NL"/>
              </w:rPr>
              <w:t>informatie verwerken</w:t>
            </w:r>
            <w:r w:rsidR="00F722F8">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4059A03" w:rsidR="005E4699" w:rsidRDefault="005A13A2"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D2956A8" w14:textId="3758B9E1" w:rsidR="005E4699" w:rsidRDefault="00F722F8"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11D8ED5" w:rsidR="00452AE5" w:rsidRDefault="00452AE5" w:rsidP="003657C0">
            <w:pPr>
              <w:spacing w:line="360" w:lineRule="auto"/>
              <w:jc w:val="center"/>
              <w:outlineLvl w:val="0"/>
              <w:rPr>
                <w:rFonts w:ascii="Arial" w:eastAsia="Times New Roman" w:hAnsi="Arial" w:cs="Arial"/>
                <w:bCs/>
                <w:color w:val="000000"/>
                <w:kern w:val="36"/>
                <w:lang w:eastAsia="nl-NL"/>
              </w:rPr>
            </w:pPr>
          </w:p>
          <w:p w14:paraId="1B9C4CD3" w14:textId="489AB3ED" w:rsidR="008074ED"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FE4D87A" w:rsidR="005E4699"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E015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0F02418C" w:rsidR="00914F0F" w:rsidRDefault="005A13A2"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257F3F6" w14:textId="7B112CD3" w:rsidR="00914F0F" w:rsidRDefault="00AE015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DD27F69" w:rsidR="00264BA6" w:rsidRDefault="00264BA6" w:rsidP="003657C0">
            <w:pPr>
              <w:spacing w:line="360" w:lineRule="auto"/>
              <w:jc w:val="center"/>
              <w:outlineLvl w:val="0"/>
              <w:rPr>
                <w:rFonts w:ascii="Arial" w:eastAsia="Times New Roman" w:hAnsi="Arial" w:cs="Arial"/>
                <w:bCs/>
                <w:color w:val="000000"/>
                <w:kern w:val="36"/>
                <w:lang w:eastAsia="nl-NL"/>
              </w:rPr>
            </w:pPr>
          </w:p>
          <w:p w14:paraId="2CC38B75" w14:textId="21957AA0" w:rsidR="00452AE5" w:rsidRDefault="0077353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7353622D" w:rsidR="00A14FF2" w:rsidRDefault="00043BC1" w:rsidP="002322B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D4A2B">
              <w:rPr>
                <w:rFonts w:ascii="Arial" w:eastAsia="Times New Roman" w:hAnsi="Arial" w:cs="Arial"/>
                <w:bCs/>
                <w:color w:val="000000"/>
                <w:kern w:val="36"/>
                <w:lang w:eastAsia="nl-NL"/>
              </w:rPr>
              <w:t>halfreacties opstellen</w:t>
            </w:r>
            <w:r w:rsidR="00F722F8">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6A8F7585" w:rsidR="00914F0F" w:rsidRDefault="005A13A2" w:rsidP="003657C0">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6</w:t>
            </w:r>
          </w:p>
        </w:tc>
        <w:tc>
          <w:tcPr>
            <w:tcW w:w="901" w:type="dxa"/>
          </w:tcPr>
          <w:p w14:paraId="3452700D" w14:textId="29C07362" w:rsidR="00914F0F"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006456E" w:rsidR="00B115EB" w:rsidRDefault="00B115EB" w:rsidP="003657C0">
            <w:pPr>
              <w:spacing w:line="360" w:lineRule="auto"/>
              <w:jc w:val="center"/>
              <w:outlineLvl w:val="0"/>
              <w:rPr>
                <w:rFonts w:ascii="Arial" w:eastAsia="Times New Roman" w:hAnsi="Arial" w:cs="Arial"/>
                <w:bCs/>
                <w:color w:val="000000"/>
                <w:kern w:val="36"/>
                <w:lang w:eastAsia="nl-NL"/>
              </w:rPr>
            </w:pPr>
          </w:p>
          <w:p w14:paraId="240C0849" w14:textId="590EDBC8" w:rsidR="008074ED"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5E56DA2F" w:rsidR="00CE6C9C"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 xml:space="preserve">reactievergelijking </w:t>
            </w:r>
            <w:r w:rsidR="000D4A2B">
              <w:rPr>
                <w:rFonts w:ascii="Arial" w:eastAsia="Times New Roman" w:hAnsi="Arial" w:cs="Arial"/>
                <w:bCs/>
                <w:color w:val="000000"/>
                <w:kern w:val="36"/>
                <w:lang w:eastAsia="nl-NL"/>
              </w:rPr>
              <w:t xml:space="preserve">met structuurformules </w:t>
            </w:r>
            <w:r w:rsidR="00CD0F64">
              <w:rPr>
                <w:rFonts w:ascii="Arial" w:eastAsia="Times New Roman" w:hAnsi="Arial" w:cs="Arial"/>
                <w:bCs/>
                <w:color w:val="000000"/>
                <w:kern w:val="36"/>
                <w:lang w:eastAsia="nl-NL"/>
              </w:rPr>
              <w:t>opstellen.</w:t>
            </w:r>
          </w:p>
        </w:tc>
      </w:tr>
      <w:bookmarkEnd w:id="3"/>
      <w:tr w:rsidR="00E204A8" w14:paraId="73E8D18C" w14:textId="77777777" w:rsidTr="00E07156">
        <w:tc>
          <w:tcPr>
            <w:tcW w:w="828" w:type="dxa"/>
          </w:tcPr>
          <w:p w14:paraId="11680903" w14:textId="36F683EE" w:rsidR="00E204A8" w:rsidRDefault="005A13A2"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F2E802B" w14:textId="71F38169" w:rsidR="00E204A8" w:rsidRDefault="00A02FE6"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3BB33D8" w:rsidR="00C7724B" w:rsidRDefault="00C7724B" w:rsidP="003657C0">
            <w:pPr>
              <w:spacing w:line="360" w:lineRule="auto"/>
              <w:jc w:val="center"/>
              <w:outlineLvl w:val="0"/>
              <w:rPr>
                <w:rFonts w:ascii="Arial" w:eastAsia="Times New Roman" w:hAnsi="Arial" w:cs="Arial"/>
                <w:bCs/>
                <w:color w:val="000000"/>
                <w:kern w:val="36"/>
                <w:lang w:eastAsia="nl-NL"/>
              </w:rPr>
            </w:pPr>
          </w:p>
          <w:p w14:paraId="6283CEA7" w14:textId="2DE2CFCD" w:rsidR="009A7F5B" w:rsidRDefault="00A02FE6"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61E5E105" w:rsidR="00E204A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D4A2B">
              <w:rPr>
                <w:rFonts w:ascii="Arial" w:eastAsia="Times New Roman" w:hAnsi="Arial" w:cs="Arial"/>
                <w:bCs/>
                <w:color w:val="000000"/>
                <w:kern w:val="36"/>
                <w:lang w:eastAsia="nl-NL"/>
              </w:rPr>
              <w:t>een reactievergelijking met structuurformules opstellen</w:t>
            </w:r>
            <w:r w:rsidR="00F722F8">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12ED46A3" w:rsidR="00914F0F" w:rsidRDefault="005A13A2" w:rsidP="003657C0">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8</w:t>
            </w:r>
          </w:p>
        </w:tc>
        <w:tc>
          <w:tcPr>
            <w:tcW w:w="901" w:type="dxa"/>
          </w:tcPr>
          <w:p w14:paraId="546683B2" w14:textId="7675577D" w:rsidR="00914F0F"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309E0B3" w:rsidR="00452AE5" w:rsidRDefault="00452AE5" w:rsidP="003657C0">
            <w:pPr>
              <w:spacing w:line="360" w:lineRule="auto"/>
              <w:jc w:val="center"/>
              <w:outlineLvl w:val="0"/>
              <w:rPr>
                <w:rFonts w:ascii="Arial" w:eastAsia="Times New Roman" w:hAnsi="Arial" w:cs="Arial"/>
                <w:bCs/>
                <w:color w:val="000000"/>
                <w:kern w:val="36"/>
                <w:lang w:eastAsia="nl-NL"/>
              </w:rPr>
            </w:pPr>
          </w:p>
          <w:p w14:paraId="0A11A752" w14:textId="4BF9BD92" w:rsidR="007D3CBB"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AF67095" w:rsidR="00914F0F" w:rsidRPr="00A671E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D4A2B">
              <w:rPr>
                <w:rFonts w:ascii="Arial" w:eastAsia="Times New Roman" w:hAnsi="Arial" w:cs="Arial"/>
                <w:bCs/>
                <w:color w:val="000000"/>
                <w:kern w:val="36"/>
                <w:lang w:eastAsia="nl-NL"/>
              </w:rPr>
              <w:t>informatie verwerken</w:t>
            </w:r>
            <w:r w:rsidR="00F722F8">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4126A264" w:rsidR="00914F0F" w:rsidRDefault="005A13A2" w:rsidP="003657C0">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9</w:t>
            </w:r>
          </w:p>
        </w:tc>
        <w:tc>
          <w:tcPr>
            <w:tcW w:w="901" w:type="dxa"/>
          </w:tcPr>
          <w:p w14:paraId="43629989" w14:textId="230820D9" w:rsidR="00914F0F"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EAB9BA9" w:rsidR="007D3CBB" w:rsidRDefault="007D3CBB" w:rsidP="003657C0">
            <w:pPr>
              <w:spacing w:line="360" w:lineRule="auto"/>
              <w:jc w:val="center"/>
              <w:outlineLvl w:val="0"/>
              <w:rPr>
                <w:rFonts w:ascii="Arial" w:eastAsia="Times New Roman" w:hAnsi="Arial" w:cs="Arial"/>
                <w:bCs/>
                <w:color w:val="000000"/>
                <w:kern w:val="36"/>
                <w:lang w:eastAsia="nl-NL"/>
              </w:rPr>
            </w:pPr>
          </w:p>
          <w:p w14:paraId="46A1BDFB" w14:textId="68BF54FA" w:rsidR="00646377" w:rsidRDefault="000D4A2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5338878E" w:rsidR="00C85B0B" w:rsidRDefault="005A13A2"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071D185" w14:textId="2DAE0954" w:rsidR="00C85B0B" w:rsidRDefault="00C85B0B"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1E68CDC" w:rsidR="00C85B0B" w:rsidRDefault="00C85B0B" w:rsidP="003657C0">
            <w:pPr>
              <w:spacing w:line="360" w:lineRule="auto"/>
              <w:jc w:val="center"/>
              <w:outlineLvl w:val="0"/>
              <w:rPr>
                <w:rFonts w:ascii="Arial" w:eastAsia="Times New Roman" w:hAnsi="Arial" w:cs="Arial"/>
                <w:bCs/>
                <w:color w:val="000000"/>
                <w:kern w:val="36"/>
                <w:lang w:eastAsia="nl-NL"/>
              </w:rPr>
            </w:pPr>
          </w:p>
          <w:p w14:paraId="297F8C3F" w14:textId="11698403" w:rsidR="00C85B0B"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01BA6610"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D4A2B">
              <w:rPr>
                <w:rFonts w:ascii="Arial" w:eastAsia="Times New Roman" w:hAnsi="Arial" w:cs="Arial"/>
                <w:bCs/>
                <w:color w:val="000000"/>
                <w:kern w:val="36"/>
                <w:lang w:eastAsia="nl-NL"/>
              </w:rPr>
              <w:t>een polymerisatiereactie in structuurformules weergeven</w:t>
            </w:r>
            <w:r w:rsidR="004C4EB3">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38EF2072" w:rsidR="00C85B0B" w:rsidRDefault="005A13A2"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53CF85B" w14:textId="652124D2" w:rsidR="00C85B0B"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9BDB063" w:rsidR="00C85B0B" w:rsidRDefault="00C85B0B" w:rsidP="003657C0">
            <w:pPr>
              <w:spacing w:line="360" w:lineRule="auto"/>
              <w:jc w:val="center"/>
              <w:outlineLvl w:val="0"/>
              <w:rPr>
                <w:rFonts w:ascii="Arial" w:eastAsia="Times New Roman" w:hAnsi="Arial" w:cs="Arial"/>
                <w:bCs/>
                <w:color w:val="000000"/>
                <w:kern w:val="36"/>
                <w:lang w:eastAsia="nl-NL"/>
              </w:rPr>
            </w:pPr>
          </w:p>
          <w:p w14:paraId="3F10BEC8" w14:textId="1114C2DF" w:rsidR="00C85B0B"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66EA1B4C"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5660E">
              <w:rPr>
                <w:rFonts w:ascii="Arial" w:eastAsia="Times New Roman" w:hAnsi="Arial" w:cs="Arial"/>
                <w:bCs/>
                <w:color w:val="000000"/>
                <w:kern w:val="36"/>
                <w:lang w:eastAsia="nl-NL"/>
              </w:rPr>
              <w:t>uitleggen wat ‘co’ en ‘condensatie’ betekenen bij polymerisatie</w:t>
            </w:r>
            <w:r w:rsidR="004C4EB3">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04018B9A"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2</w:t>
            </w:r>
          </w:p>
        </w:tc>
        <w:tc>
          <w:tcPr>
            <w:tcW w:w="901" w:type="dxa"/>
          </w:tcPr>
          <w:p w14:paraId="577695C7" w14:textId="7B6D2CBA"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B7CE3C9" w:rsidR="00CD0F64" w:rsidRDefault="00CD0F64" w:rsidP="003657C0">
            <w:pPr>
              <w:spacing w:line="360" w:lineRule="auto"/>
              <w:jc w:val="center"/>
              <w:outlineLvl w:val="0"/>
              <w:rPr>
                <w:rFonts w:ascii="Arial" w:eastAsia="Times New Roman" w:hAnsi="Arial" w:cs="Arial"/>
                <w:bCs/>
                <w:color w:val="000000"/>
                <w:kern w:val="36"/>
                <w:lang w:eastAsia="nl-NL"/>
              </w:rPr>
            </w:pPr>
          </w:p>
          <w:p w14:paraId="7B5CD239" w14:textId="0446BE95"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E262840" w:rsidR="00CD0F64" w:rsidRPr="00E17FE9" w:rsidRDefault="00CD0F64"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5660E">
              <w:rPr>
                <w:rFonts w:ascii="Arial" w:eastAsia="Times New Roman" w:hAnsi="Arial" w:cs="Arial"/>
                <w:bCs/>
                <w:color w:val="000000"/>
                <w:kern w:val="36"/>
                <w:lang w:eastAsia="nl-NL"/>
              </w:rPr>
              <w:t>uitleggen of een reactie exotherm of endotherm is</w:t>
            </w:r>
            <w:r w:rsidR="004C4EB3">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42E34145"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3</w:t>
            </w:r>
          </w:p>
        </w:tc>
        <w:tc>
          <w:tcPr>
            <w:tcW w:w="901" w:type="dxa"/>
          </w:tcPr>
          <w:p w14:paraId="2E25015F" w14:textId="1336BF19" w:rsidR="00CD0F64"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EB97273" w:rsidR="00CD0F64" w:rsidRDefault="00CD0F64" w:rsidP="003657C0">
            <w:pPr>
              <w:spacing w:line="360" w:lineRule="auto"/>
              <w:jc w:val="center"/>
              <w:outlineLvl w:val="0"/>
              <w:rPr>
                <w:rFonts w:ascii="Arial" w:eastAsia="Times New Roman" w:hAnsi="Arial" w:cs="Arial"/>
                <w:bCs/>
                <w:color w:val="000000"/>
                <w:kern w:val="36"/>
                <w:lang w:eastAsia="nl-NL"/>
              </w:rPr>
            </w:pPr>
          </w:p>
          <w:p w14:paraId="5CB25873" w14:textId="36173E57" w:rsidR="00CD0F64"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BE309BB" w:rsidR="00CD0F64" w:rsidRPr="00E17FE9" w:rsidRDefault="00CD0F64"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5660E">
              <w:rPr>
                <w:rFonts w:ascii="Arial" w:eastAsia="Times New Roman" w:hAnsi="Arial" w:cs="Arial"/>
                <w:bCs/>
                <w:color w:val="000000"/>
                <w:kern w:val="36"/>
                <w:lang w:eastAsia="nl-NL"/>
              </w:rPr>
              <w:t>informatie verwerken</w:t>
            </w:r>
            <w:r w:rsidR="004C4EB3">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8B7EEB"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13A2">
              <w:rPr>
                <w:rFonts w:ascii="Arial" w:eastAsia="Times New Roman" w:hAnsi="Arial" w:cs="Arial"/>
                <w:bCs/>
                <w:color w:val="000000"/>
                <w:kern w:val="36"/>
                <w:lang w:eastAsia="nl-NL"/>
              </w:rPr>
              <w:t>4</w:t>
            </w:r>
          </w:p>
        </w:tc>
        <w:tc>
          <w:tcPr>
            <w:tcW w:w="901" w:type="dxa"/>
          </w:tcPr>
          <w:p w14:paraId="7B12393C" w14:textId="0DB517A4" w:rsidR="00CD0F64"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1D568FE2" w:rsidR="00CD0F64" w:rsidRDefault="00CD0F64" w:rsidP="003657C0">
            <w:pPr>
              <w:spacing w:line="360" w:lineRule="auto"/>
              <w:jc w:val="center"/>
              <w:outlineLvl w:val="0"/>
              <w:rPr>
                <w:rFonts w:ascii="Arial" w:eastAsia="Times New Roman" w:hAnsi="Arial" w:cs="Arial"/>
                <w:bCs/>
                <w:color w:val="000000"/>
                <w:kern w:val="36"/>
                <w:lang w:eastAsia="nl-NL"/>
              </w:rPr>
            </w:pPr>
          </w:p>
          <w:p w14:paraId="052AB0E8" w14:textId="7A39BF76" w:rsidR="00CD0F64" w:rsidRDefault="004C4EB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51D15C5E" w14:textId="5FF92C1D" w:rsidR="00CD0F64" w:rsidRPr="00E17FE9" w:rsidRDefault="00CD0F64"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5660E">
              <w:rPr>
                <w:rFonts w:ascii="Arial" w:eastAsia="Times New Roman" w:hAnsi="Arial" w:cs="Arial"/>
                <w:bCs/>
                <w:color w:val="000000"/>
                <w:kern w:val="36"/>
                <w:lang w:eastAsia="nl-NL"/>
              </w:rPr>
              <w:t>een blokschema tekenen</w:t>
            </w:r>
            <w:r w:rsidR="004C4EB3">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3657C0">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657C0">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657C0">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6FC"/>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4F6E"/>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A2B"/>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662"/>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10"/>
    <w:rsid w:val="00131BEC"/>
    <w:rsid w:val="00132248"/>
    <w:rsid w:val="00132583"/>
    <w:rsid w:val="00132B49"/>
    <w:rsid w:val="00133242"/>
    <w:rsid w:val="0013365A"/>
    <w:rsid w:val="001337DF"/>
    <w:rsid w:val="00133C42"/>
    <w:rsid w:val="00133DB1"/>
    <w:rsid w:val="00134127"/>
    <w:rsid w:val="001347DB"/>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F5C"/>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9C9"/>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F66"/>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0C1E"/>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2BC"/>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455"/>
    <w:rsid w:val="00296869"/>
    <w:rsid w:val="00296C08"/>
    <w:rsid w:val="00296D30"/>
    <w:rsid w:val="0029761C"/>
    <w:rsid w:val="00297EA9"/>
    <w:rsid w:val="002A0664"/>
    <w:rsid w:val="002A0E23"/>
    <w:rsid w:val="002A1DBE"/>
    <w:rsid w:val="002A1E47"/>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4CA"/>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23"/>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0E"/>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7C0"/>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D5A"/>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42AA"/>
    <w:rsid w:val="003F5578"/>
    <w:rsid w:val="003F5F03"/>
    <w:rsid w:val="003F5F77"/>
    <w:rsid w:val="003F65F6"/>
    <w:rsid w:val="003F6663"/>
    <w:rsid w:val="003F6DBA"/>
    <w:rsid w:val="003F7AEC"/>
    <w:rsid w:val="00400074"/>
    <w:rsid w:val="0040026E"/>
    <w:rsid w:val="00400592"/>
    <w:rsid w:val="0040082F"/>
    <w:rsid w:val="00400F6C"/>
    <w:rsid w:val="004016BB"/>
    <w:rsid w:val="00402B80"/>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115"/>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15"/>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4EB3"/>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36"/>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13A2"/>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1ED2"/>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472E"/>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A1A"/>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5BC2"/>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153"/>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472C7"/>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BCD"/>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A3E"/>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580"/>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1EF9"/>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B5"/>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2F"/>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68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9EE"/>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6C9"/>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3ECC"/>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3DDF"/>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AB"/>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0EA"/>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2A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CD2"/>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274"/>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95F"/>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687C"/>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2F8"/>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0A"/>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09689377">
      <w:bodyDiv w:val="1"/>
      <w:marLeft w:val="0"/>
      <w:marRight w:val="0"/>
      <w:marTop w:val="0"/>
      <w:marBottom w:val="0"/>
      <w:divBdr>
        <w:top w:val="none" w:sz="0" w:space="0" w:color="auto"/>
        <w:left w:val="none" w:sz="0" w:space="0" w:color="auto"/>
        <w:bottom w:val="none" w:sz="0" w:space="0" w:color="auto"/>
        <w:right w:val="none" w:sz="0" w:space="0" w:color="auto"/>
      </w:divBdr>
      <w:divsChild>
        <w:div w:id="170487279">
          <w:marLeft w:val="0"/>
          <w:marRight w:val="0"/>
          <w:marTop w:val="0"/>
          <w:marBottom w:val="0"/>
          <w:divBdr>
            <w:top w:val="none" w:sz="0" w:space="0" w:color="auto"/>
            <w:left w:val="none" w:sz="0" w:space="0" w:color="auto"/>
            <w:bottom w:val="none" w:sz="0" w:space="0" w:color="auto"/>
            <w:right w:val="none" w:sz="0" w:space="0" w:color="auto"/>
          </w:divBdr>
          <w:divsChild>
            <w:div w:id="1692948303">
              <w:marLeft w:val="0"/>
              <w:marRight w:val="0"/>
              <w:marTop w:val="0"/>
              <w:marBottom w:val="0"/>
              <w:divBdr>
                <w:top w:val="none" w:sz="0" w:space="0" w:color="auto"/>
                <w:left w:val="none" w:sz="0" w:space="0" w:color="auto"/>
                <w:bottom w:val="none" w:sz="0" w:space="0" w:color="auto"/>
                <w:right w:val="none" w:sz="0" w:space="0" w:color="auto"/>
              </w:divBdr>
              <w:divsChild>
                <w:div w:id="17986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69237">
          <w:marLeft w:val="0"/>
          <w:marRight w:val="0"/>
          <w:marTop w:val="0"/>
          <w:marBottom w:val="0"/>
          <w:divBdr>
            <w:top w:val="none" w:sz="0" w:space="0" w:color="auto"/>
            <w:left w:val="none" w:sz="0" w:space="0" w:color="auto"/>
            <w:bottom w:val="none" w:sz="0" w:space="0" w:color="auto"/>
            <w:right w:val="none" w:sz="0" w:space="0" w:color="auto"/>
          </w:divBdr>
          <w:divsChild>
            <w:div w:id="989097071">
              <w:marLeft w:val="0"/>
              <w:marRight w:val="0"/>
              <w:marTop w:val="0"/>
              <w:marBottom w:val="0"/>
              <w:divBdr>
                <w:top w:val="none" w:sz="0" w:space="0" w:color="auto"/>
                <w:left w:val="none" w:sz="0" w:space="0" w:color="auto"/>
                <w:bottom w:val="none" w:sz="0" w:space="0" w:color="auto"/>
                <w:right w:val="none" w:sz="0" w:space="0" w:color="auto"/>
              </w:divBdr>
              <w:divsChild>
                <w:div w:id="10330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28377">
      <w:bodyDiv w:val="1"/>
      <w:marLeft w:val="0"/>
      <w:marRight w:val="0"/>
      <w:marTop w:val="0"/>
      <w:marBottom w:val="0"/>
      <w:divBdr>
        <w:top w:val="none" w:sz="0" w:space="0" w:color="auto"/>
        <w:left w:val="none" w:sz="0" w:space="0" w:color="auto"/>
        <w:bottom w:val="none" w:sz="0" w:space="0" w:color="auto"/>
        <w:right w:val="none" w:sz="0" w:space="0" w:color="auto"/>
      </w:divBdr>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1532</Words>
  <Characters>8429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2021-12-17T12:54:00Z</dcterms:created>
  <dcterms:modified xsi:type="dcterms:W3CDTF">2021-12-17T13:45:00Z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